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6DD" w:rsidRDefault="007D06DD" w:rsidP="007D06DD">
      <w:pPr>
        <w:spacing w:before="240" w:after="120"/>
        <w:ind w:left="708" w:firstLine="708"/>
        <w:jc w:val="right"/>
        <w:rPr>
          <w:rFonts w:ascii="Times New Roman" w:hAnsi="Times New Roman"/>
          <w:b/>
          <w:sz w:val="24"/>
          <w:szCs w:val="24"/>
        </w:rPr>
      </w:pPr>
      <w:r>
        <w:rPr>
          <w:rFonts w:ascii="Times New Roman" w:hAnsi="Times New Roman"/>
          <w:b/>
          <w:sz w:val="24"/>
          <w:szCs w:val="24"/>
        </w:rPr>
        <w:t>Приложение № 1</w:t>
      </w:r>
    </w:p>
    <w:p w:rsidR="007D06DD" w:rsidRDefault="007D06DD"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b/>
          <w:spacing w:val="6"/>
          <w:sz w:val="24"/>
          <w:szCs w:val="24"/>
          <w:lang w:eastAsia="bg-BG"/>
        </w:rPr>
      </w:pPr>
    </w:p>
    <w:p w:rsidR="00536A62" w:rsidRPr="00536A62" w:rsidRDefault="00536A62" w:rsidP="005F564A">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b/>
          <w:spacing w:val="6"/>
          <w:sz w:val="24"/>
          <w:szCs w:val="24"/>
          <w:lang w:eastAsia="bg-BG"/>
        </w:rPr>
      </w:pPr>
      <w:r w:rsidRPr="00536A62">
        <w:rPr>
          <w:rFonts w:ascii="Times New Roman" w:eastAsia="Times New Roman" w:hAnsi="Times New Roman" w:cs="Times New Roman"/>
          <w:b/>
          <w:spacing w:val="6"/>
          <w:sz w:val="24"/>
          <w:szCs w:val="24"/>
          <w:lang w:eastAsia="bg-BG"/>
        </w:rPr>
        <w:t>ТЕХНИЧЕСКИ ИЗИСКВАНИЯ И СПЕЦИФИКАЦИИ</w:t>
      </w:r>
    </w:p>
    <w:p w:rsidR="00536A62" w:rsidRPr="00536A62" w:rsidRDefault="00536A62" w:rsidP="00536A62">
      <w:pPr>
        <w:widowControl w:val="0"/>
        <w:shd w:val="clear" w:color="auto" w:fill="FFFFFF"/>
        <w:tabs>
          <w:tab w:val="left" w:pos="0"/>
          <w:tab w:val="left" w:pos="284"/>
        </w:tabs>
        <w:autoSpaceDE w:val="0"/>
        <w:autoSpaceDN w:val="0"/>
        <w:adjustRightInd w:val="0"/>
        <w:spacing w:before="120" w:after="0" w:line="240" w:lineRule="auto"/>
        <w:rPr>
          <w:rFonts w:ascii="Times New Roman" w:eastAsia="Times New Roman" w:hAnsi="Times New Roman" w:cs="Times New Roman"/>
          <w:b/>
          <w:spacing w:val="6"/>
          <w:sz w:val="24"/>
          <w:szCs w:val="24"/>
          <w:lang w:eastAsia="bg-BG"/>
        </w:rPr>
      </w:pPr>
    </w:p>
    <w:p w:rsidR="008A56F0" w:rsidRDefault="008A56F0" w:rsidP="008A56F0">
      <w:pPr>
        <w:spacing w:after="0" w:line="240" w:lineRule="auto"/>
        <w:jc w:val="both"/>
        <w:rPr>
          <w:rFonts w:ascii="Times New Roman" w:eastAsia="Times New Roman" w:hAnsi="Times New Roman" w:cs="Times New Roman"/>
          <w:spacing w:val="-1"/>
          <w:sz w:val="24"/>
          <w:szCs w:val="24"/>
          <w:lang w:eastAsia="bg-BG"/>
        </w:rPr>
      </w:pPr>
      <w:r w:rsidRPr="008A56F0">
        <w:rPr>
          <w:rFonts w:ascii="Times New Roman" w:eastAsia="Times New Roman" w:hAnsi="Times New Roman" w:cs="Times New Roman"/>
          <w:b/>
          <w:sz w:val="24"/>
          <w:szCs w:val="24"/>
        </w:rPr>
        <w:t xml:space="preserve">         1.  </w:t>
      </w:r>
      <w:r w:rsidRPr="008A56F0">
        <w:rPr>
          <w:rFonts w:ascii="Times New Roman" w:eastAsia="Times New Roman" w:hAnsi="Times New Roman" w:cs="Times New Roman"/>
          <w:spacing w:val="-1"/>
          <w:sz w:val="24"/>
          <w:szCs w:val="24"/>
          <w:lang w:eastAsia="bg-BG"/>
        </w:rPr>
        <w:t xml:space="preserve">Доставените </w:t>
      </w:r>
      <w:r>
        <w:rPr>
          <w:rFonts w:ascii="Times New Roman" w:eastAsia="Times New Roman" w:hAnsi="Times New Roman" w:cs="Times New Roman"/>
          <w:spacing w:val="-1"/>
          <w:sz w:val="24"/>
          <w:szCs w:val="24"/>
          <w:lang w:eastAsia="bg-BG"/>
        </w:rPr>
        <w:t xml:space="preserve">200 /двеста/ </w:t>
      </w:r>
      <w:r w:rsidRPr="008A56F0">
        <w:rPr>
          <w:rFonts w:ascii="Times New Roman" w:eastAsia="Times New Roman" w:hAnsi="Times New Roman" w:cs="Times New Roman"/>
          <w:spacing w:val="-1"/>
          <w:sz w:val="24"/>
          <w:szCs w:val="24"/>
          <w:lang w:eastAsia="bg-BG"/>
        </w:rPr>
        <w:t>броя настолни компю</w:t>
      </w:r>
      <w:r>
        <w:rPr>
          <w:rFonts w:ascii="Times New Roman" w:eastAsia="Times New Roman" w:hAnsi="Times New Roman" w:cs="Times New Roman"/>
          <w:spacing w:val="-1"/>
          <w:sz w:val="24"/>
          <w:szCs w:val="24"/>
          <w:lang w:eastAsia="bg-BG"/>
        </w:rPr>
        <w:t>т</w:t>
      </w:r>
      <w:r w:rsidRPr="008A56F0">
        <w:rPr>
          <w:rFonts w:ascii="Times New Roman" w:eastAsia="Times New Roman" w:hAnsi="Times New Roman" w:cs="Times New Roman"/>
          <w:spacing w:val="-1"/>
          <w:sz w:val="24"/>
          <w:szCs w:val="24"/>
          <w:lang w:eastAsia="bg-BG"/>
        </w:rPr>
        <w:t>ърни конфигурации трябва да отговарят на следните минимални технически изисквания:</w:t>
      </w:r>
    </w:p>
    <w:p w:rsidR="0062665E" w:rsidRPr="008A56F0" w:rsidRDefault="0062665E" w:rsidP="008A56F0">
      <w:pPr>
        <w:spacing w:after="0" w:line="240" w:lineRule="auto"/>
        <w:jc w:val="both"/>
        <w:rPr>
          <w:rFonts w:ascii="Times New Roman" w:eastAsia="Times New Roman" w:hAnsi="Times New Roman" w:cs="Times New Roman"/>
          <w:spacing w:val="-1"/>
          <w:sz w:val="24"/>
          <w:szCs w:val="28"/>
        </w:rPr>
      </w:pPr>
    </w:p>
    <w:tbl>
      <w:tblPr>
        <w:tblW w:w="9465" w:type="dxa"/>
        <w:tblInd w:w="40" w:type="dxa"/>
        <w:tblLayout w:type="fixed"/>
        <w:tblCellMar>
          <w:left w:w="40" w:type="dxa"/>
          <w:right w:w="40" w:type="dxa"/>
        </w:tblCellMar>
        <w:tblLook w:val="0000" w:firstRow="0" w:lastRow="0" w:firstColumn="0" w:lastColumn="0" w:noHBand="0" w:noVBand="0"/>
      </w:tblPr>
      <w:tblGrid>
        <w:gridCol w:w="2534"/>
        <w:gridCol w:w="6931"/>
      </w:tblGrid>
      <w:tr w:rsidR="0062665E" w:rsidRPr="0062665E" w:rsidTr="0062665E">
        <w:trPr>
          <w:trHeight w:hRule="exact" w:val="298"/>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1"/>
              <w:ind w:left="19"/>
              <w:rPr>
                <w:sz w:val="24"/>
                <w:szCs w:val="24"/>
              </w:rPr>
            </w:pPr>
            <w:r w:rsidRPr="0062665E">
              <w:rPr>
                <w:rStyle w:val="CharStyle53"/>
                <w:sz w:val="24"/>
                <w:szCs w:val="24"/>
                <w:lang w:val="bg-BG" w:eastAsia="bg-BG"/>
              </w:rPr>
              <w:t>Параметър</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1"/>
              <w:ind w:left="10"/>
              <w:rPr>
                <w:sz w:val="24"/>
                <w:szCs w:val="24"/>
              </w:rPr>
            </w:pPr>
            <w:r w:rsidRPr="0062665E">
              <w:rPr>
                <w:rStyle w:val="CharStyle53"/>
                <w:sz w:val="24"/>
                <w:szCs w:val="24"/>
                <w:lang w:val="bg-BG" w:eastAsia="bg-BG"/>
              </w:rPr>
              <w:t>Минимални изисквания</w:t>
            </w:r>
          </w:p>
        </w:tc>
      </w:tr>
      <w:tr w:rsidR="0062665E" w:rsidRPr="0062665E" w:rsidTr="0062665E">
        <w:trPr>
          <w:trHeight w:hRule="exact" w:val="1003"/>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24"/>
              <w:rPr>
                <w:sz w:val="24"/>
                <w:szCs w:val="24"/>
              </w:rPr>
            </w:pPr>
            <w:r w:rsidRPr="0062665E">
              <w:rPr>
                <w:rStyle w:val="CharStyle44"/>
                <w:sz w:val="24"/>
                <w:szCs w:val="24"/>
                <w:lang w:val="bg-BG" w:eastAsia="bg-BG"/>
              </w:rPr>
              <w:t>Процесор:</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5" w:lineRule="exact"/>
              <w:ind w:left="5" w:right="250" w:firstLine="10"/>
              <w:rPr>
                <w:sz w:val="24"/>
                <w:szCs w:val="24"/>
              </w:rPr>
            </w:pPr>
            <w:r w:rsidRPr="0062665E">
              <w:rPr>
                <w:rStyle w:val="CharStyle44"/>
                <w:sz w:val="24"/>
                <w:szCs w:val="24"/>
                <w:lang w:val="bg-BG" w:eastAsia="bg-BG"/>
              </w:rPr>
              <w:t xml:space="preserve">минимум 4 физически ядра, 3.60 </w:t>
            </w:r>
            <w:r w:rsidRPr="0062665E">
              <w:rPr>
                <w:rStyle w:val="CharStyle44"/>
                <w:sz w:val="24"/>
                <w:szCs w:val="24"/>
              </w:rPr>
              <w:t xml:space="preserve">GHz </w:t>
            </w:r>
            <w:r w:rsidRPr="0062665E">
              <w:rPr>
                <w:rStyle w:val="CharStyle44"/>
                <w:sz w:val="24"/>
                <w:szCs w:val="24"/>
                <w:lang w:val="bg-BG" w:eastAsia="bg-BG"/>
              </w:rPr>
              <w:t xml:space="preserve">базова честота, минимум 6 </w:t>
            </w:r>
            <w:r w:rsidRPr="0062665E">
              <w:rPr>
                <w:rStyle w:val="CharStyle44"/>
                <w:sz w:val="24"/>
                <w:szCs w:val="24"/>
              </w:rPr>
              <w:t xml:space="preserve">GB cache, </w:t>
            </w:r>
            <w:r w:rsidRPr="0062665E">
              <w:rPr>
                <w:rStyle w:val="CharStyle44"/>
                <w:sz w:val="24"/>
                <w:szCs w:val="24"/>
                <w:lang w:val="bg-BG" w:eastAsia="bg-BG"/>
              </w:rPr>
              <w:t xml:space="preserve">литография максимум 14 </w:t>
            </w:r>
            <w:r w:rsidRPr="0062665E">
              <w:rPr>
                <w:rStyle w:val="CharStyle44"/>
                <w:sz w:val="24"/>
                <w:szCs w:val="24"/>
              </w:rPr>
              <w:t xml:space="preserve">nm, </w:t>
            </w:r>
            <w:r w:rsidRPr="0062665E">
              <w:rPr>
                <w:rStyle w:val="CharStyle44"/>
                <w:sz w:val="24"/>
                <w:szCs w:val="24"/>
                <w:lang w:val="bg-BG" w:eastAsia="bg-BG"/>
              </w:rPr>
              <w:t xml:space="preserve">поддръжка на 64-битови инструкции, оценка за производителност съгласно </w:t>
            </w:r>
            <w:proofErr w:type="spellStart"/>
            <w:r w:rsidRPr="0062665E">
              <w:rPr>
                <w:rStyle w:val="CharStyle53"/>
                <w:sz w:val="24"/>
                <w:szCs w:val="24"/>
              </w:rPr>
              <w:t>cpubenchmark</w:t>
            </w:r>
            <w:proofErr w:type="spellEnd"/>
            <w:r>
              <w:rPr>
                <w:rStyle w:val="CharStyle53"/>
                <w:sz w:val="24"/>
                <w:szCs w:val="24"/>
                <w:lang w:val="bg-BG"/>
              </w:rPr>
              <w:t>.</w:t>
            </w:r>
            <w:r w:rsidRPr="0062665E">
              <w:rPr>
                <w:rStyle w:val="CharStyle53"/>
                <w:sz w:val="24"/>
                <w:szCs w:val="24"/>
              </w:rPr>
              <w:t xml:space="preserve">net </w:t>
            </w:r>
            <w:r w:rsidRPr="0062665E">
              <w:rPr>
                <w:rStyle w:val="CharStyle44"/>
                <w:sz w:val="24"/>
                <w:szCs w:val="24"/>
                <w:lang w:val="bg-BG" w:eastAsia="bg-BG"/>
              </w:rPr>
              <w:t>минимум 9100 точки</w:t>
            </w:r>
          </w:p>
        </w:tc>
      </w:tr>
      <w:tr w:rsidR="0062665E" w:rsidRPr="0062665E" w:rsidTr="0062665E">
        <w:trPr>
          <w:trHeight w:hRule="exact" w:val="739"/>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9"/>
              <w:rPr>
                <w:sz w:val="24"/>
                <w:szCs w:val="24"/>
              </w:rPr>
            </w:pPr>
            <w:r w:rsidRPr="0062665E">
              <w:rPr>
                <w:rStyle w:val="CharStyle44"/>
                <w:sz w:val="24"/>
                <w:szCs w:val="24"/>
                <w:lang w:val="bg-BG" w:eastAsia="bg-BG"/>
              </w:rPr>
              <w:t>Памет:</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5" w:lineRule="exact"/>
              <w:ind w:left="5" w:right="197" w:firstLine="5"/>
              <w:rPr>
                <w:sz w:val="24"/>
                <w:szCs w:val="24"/>
              </w:rPr>
            </w:pPr>
            <w:r w:rsidRPr="0062665E">
              <w:rPr>
                <w:rStyle w:val="CharStyle44"/>
                <w:sz w:val="24"/>
                <w:szCs w:val="24"/>
                <w:lang w:val="bg-BG" w:eastAsia="bg-BG"/>
              </w:rPr>
              <w:t xml:space="preserve">минимум 8 </w:t>
            </w:r>
            <w:r w:rsidRPr="0062665E">
              <w:rPr>
                <w:rStyle w:val="CharStyle44"/>
                <w:sz w:val="24"/>
                <w:szCs w:val="24"/>
              </w:rPr>
              <w:t xml:space="preserve">GB DDR4 2666/2400MHz, </w:t>
            </w:r>
            <w:r w:rsidRPr="0062665E">
              <w:rPr>
                <w:rStyle w:val="CharStyle44"/>
                <w:sz w:val="24"/>
                <w:szCs w:val="24"/>
                <w:lang w:val="bg-BG" w:eastAsia="bg-BG"/>
              </w:rPr>
              <w:t xml:space="preserve">наличие на минимум 1 свободен </w:t>
            </w:r>
            <w:r w:rsidRPr="0062665E">
              <w:rPr>
                <w:rStyle w:val="CharStyle44"/>
                <w:sz w:val="24"/>
                <w:szCs w:val="24"/>
              </w:rPr>
              <w:t xml:space="preserve">DIMM </w:t>
            </w:r>
            <w:r w:rsidRPr="0062665E">
              <w:rPr>
                <w:rStyle w:val="CharStyle44"/>
                <w:sz w:val="24"/>
                <w:szCs w:val="24"/>
                <w:lang w:val="bg-BG" w:eastAsia="bg-BG"/>
              </w:rPr>
              <w:t xml:space="preserve">слот за бъдещо разширяване на паметта, поддръжка на разширение до минимум 32 </w:t>
            </w:r>
            <w:r w:rsidRPr="0062665E">
              <w:rPr>
                <w:rStyle w:val="CharStyle44"/>
                <w:sz w:val="24"/>
                <w:szCs w:val="24"/>
              </w:rPr>
              <w:t>GB</w:t>
            </w:r>
          </w:p>
        </w:tc>
      </w:tr>
      <w:tr w:rsidR="0062665E" w:rsidRPr="0062665E" w:rsidTr="0062665E">
        <w:trPr>
          <w:trHeight w:hRule="exact" w:val="642"/>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Твърд диск:</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 xml:space="preserve">минимум 256 </w:t>
            </w:r>
            <w:r w:rsidRPr="0062665E">
              <w:rPr>
                <w:rStyle w:val="CharStyle44"/>
                <w:sz w:val="24"/>
                <w:szCs w:val="24"/>
              </w:rPr>
              <w:t xml:space="preserve">GB SSD </w:t>
            </w:r>
            <w:proofErr w:type="spellStart"/>
            <w:r w:rsidRPr="0062665E">
              <w:rPr>
                <w:rStyle w:val="CharStyle44"/>
                <w:sz w:val="24"/>
                <w:szCs w:val="24"/>
              </w:rPr>
              <w:t>NVMe</w:t>
            </w:r>
            <w:proofErr w:type="spellEnd"/>
            <w:r w:rsidRPr="0062665E">
              <w:rPr>
                <w:rStyle w:val="CharStyle44"/>
                <w:sz w:val="24"/>
                <w:szCs w:val="24"/>
              </w:rPr>
              <w:t xml:space="preserve">, </w:t>
            </w:r>
            <w:r w:rsidRPr="0062665E">
              <w:rPr>
                <w:rStyle w:val="CharStyle44"/>
                <w:sz w:val="24"/>
                <w:szCs w:val="24"/>
                <w:lang w:val="bg-BG" w:eastAsia="bg-BG"/>
              </w:rPr>
              <w:t>възможност за добавяне на втори диск</w:t>
            </w:r>
          </w:p>
        </w:tc>
      </w:tr>
      <w:tr w:rsidR="0062665E" w:rsidRPr="0062665E" w:rsidTr="0062665E">
        <w:trPr>
          <w:trHeight w:hRule="exact" w:val="293"/>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24"/>
              <w:rPr>
                <w:sz w:val="24"/>
                <w:szCs w:val="24"/>
              </w:rPr>
            </w:pPr>
            <w:r w:rsidRPr="0062665E">
              <w:rPr>
                <w:rStyle w:val="CharStyle44"/>
                <w:sz w:val="24"/>
                <w:szCs w:val="24"/>
                <w:lang w:val="bg-BG" w:eastAsia="bg-BG"/>
              </w:rPr>
              <w:t>Видео карта:</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Вградена</w:t>
            </w:r>
          </w:p>
        </w:tc>
      </w:tr>
      <w:tr w:rsidR="0062665E" w:rsidRPr="0062665E" w:rsidTr="0062665E">
        <w:trPr>
          <w:trHeight w:hRule="exact" w:val="288"/>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Оптично устройство:</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rPr>
              <w:t xml:space="preserve">DVD RW </w:t>
            </w:r>
            <w:r w:rsidRPr="0062665E">
              <w:rPr>
                <w:rStyle w:val="CharStyle44"/>
                <w:sz w:val="24"/>
                <w:szCs w:val="24"/>
                <w:lang w:val="bg-BG" w:eastAsia="bg-BG"/>
              </w:rPr>
              <w:t>вградено</w:t>
            </w:r>
          </w:p>
        </w:tc>
      </w:tr>
      <w:tr w:rsidR="0062665E" w:rsidRPr="0062665E" w:rsidTr="0062665E">
        <w:trPr>
          <w:trHeight w:hRule="exact" w:val="293"/>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9"/>
              <w:rPr>
                <w:sz w:val="24"/>
                <w:szCs w:val="24"/>
              </w:rPr>
            </w:pPr>
            <w:r w:rsidRPr="0062665E">
              <w:rPr>
                <w:rStyle w:val="CharStyle44"/>
                <w:sz w:val="24"/>
                <w:szCs w:val="24"/>
                <w:lang w:val="bg-BG" w:eastAsia="bg-BG"/>
              </w:rPr>
              <w:t>Мрежа:</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29"/>
              <w:rPr>
                <w:sz w:val="24"/>
                <w:szCs w:val="24"/>
              </w:rPr>
            </w:pPr>
            <w:r w:rsidRPr="0062665E">
              <w:rPr>
                <w:rStyle w:val="CharStyle44"/>
                <w:sz w:val="24"/>
                <w:szCs w:val="24"/>
                <w:lang w:val="bg-BG" w:eastAsia="bg-BG"/>
              </w:rPr>
              <w:t xml:space="preserve">10/100/1000 </w:t>
            </w:r>
            <w:r w:rsidRPr="0062665E">
              <w:rPr>
                <w:rStyle w:val="CharStyle44"/>
                <w:sz w:val="24"/>
                <w:szCs w:val="24"/>
              </w:rPr>
              <w:t>Ethernet</w:t>
            </w:r>
          </w:p>
        </w:tc>
      </w:tr>
      <w:tr w:rsidR="0062665E" w:rsidRPr="0062665E" w:rsidTr="007207CE">
        <w:trPr>
          <w:trHeight w:hRule="exact" w:val="1515"/>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Свързаност:</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exact"/>
              <w:ind w:right="34" w:firstLine="5"/>
              <w:rPr>
                <w:sz w:val="24"/>
                <w:szCs w:val="24"/>
              </w:rPr>
            </w:pPr>
            <w:r w:rsidRPr="0062665E">
              <w:rPr>
                <w:rStyle w:val="CharStyle44"/>
                <w:sz w:val="24"/>
                <w:szCs w:val="24"/>
                <w:lang w:val="bg-BG" w:eastAsia="bg-BG"/>
              </w:rPr>
              <w:t xml:space="preserve">минимум </w:t>
            </w:r>
            <w:r w:rsidRPr="0062665E">
              <w:rPr>
                <w:rStyle w:val="CharStyle44"/>
                <w:sz w:val="24"/>
                <w:szCs w:val="24"/>
              </w:rPr>
              <w:t xml:space="preserve">lxRJ-45, </w:t>
            </w:r>
            <w:r w:rsidRPr="0062665E">
              <w:rPr>
                <w:rStyle w:val="CharStyle44"/>
                <w:sz w:val="24"/>
                <w:szCs w:val="24"/>
                <w:lang w:val="bg-BG" w:eastAsia="bg-BG"/>
              </w:rPr>
              <w:t xml:space="preserve">1 х </w:t>
            </w:r>
            <w:r w:rsidRPr="0062665E">
              <w:rPr>
                <w:rStyle w:val="CharStyle44"/>
                <w:sz w:val="24"/>
                <w:szCs w:val="24"/>
              </w:rPr>
              <w:t xml:space="preserve">Display Port, </w:t>
            </w:r>
            <w:proofErr w:type="spellStart"/>
            <w:r w:rsidRPr="0062665E">
              <w:rPr>
                <w:rStyle w:val="CharStyle44"/>
                <w:sz w:val="24"/>
                <w:szCs w:val="24"/>
              </w:rPr>
              <w:t>lxHDMI</w:t>
            </w:r>
            <w:proofErr w:type="spellEnd"/>
            <w:r w:rsidRPr="0062665E">
              <w:rPr>
                <w:rStyle w:val="CharStyle44"/>
                <w:sz w:val="24"/>
                <w:szCs w:val="24"/>
              </w:rPr>
              <w:t xml:space="preserve">, </w:t>
            </w:r>
            <w:r w:rsidRPr="0062665E">
              <w:rPr>
                <w:rStyle w:val="CharStyle44"/>
                <w:sz w:val="24"/>
                <w:szCs w:val="24"/>
                <w:lang w:val="bg-BG" w:eastAsia="bg-BG"/>
              </w:rPr>
              <w:t xml:space="preserve">1 х </w:t>
            </w:r>
            <w:r w:rsidRPr="0062665E">
              <w:rPr>
                <w:rStyle w:val="CharStyle44"/>
                <w:sz w:val="24"/>
                <w:szCs w:val="24"/>
              </w:rPr>
              <w:t xml:space="preserve">VGA </w:t>
            </w:r>
            <w:r w:rsidRPr="0062665E">
              <w:rPr>
                <w:rStyle w:val="CharStyle44"/>
                <w:sz w:val="24"/>
                <w:szCs w:val="24"/>
                <w:lang w:val="bg-BG" w:eastAsia="bg-BG"/>
              </w:rPr>
              <w:t xml:space="preserve">интегрирани на дънната платка, не се допускат </w:t>
            </w:r>
            <w:proofErr w:type="spellStart"/>
            <w:r w:rsidRPr="0062665E">
              <w:rPr>
                <w:rStyle w:val="CharStyle44"/>
                <w:sz w:val="24"/>
                <w:szCs w:val="24"/>
                <w:lang w:val="bg-BG" w:eastAsia="bg-BG"/>
              </w:rPr>
              <w:t>преходници</w:t>
            </w:r>
            <w:proofErr w:type="spellEnd"/>
            <w:r w:rsidRPr="0062665E">
              <w:rPr>
                <w:rStyle w:val="CharStyle44"/>
                <w:sz w:val="24"/>
                <w:szCs w:val="24"/>
                <w:lang w:val="bg-BG" w:eastAsia="bg-BG"/>
              </w:rPr>
              <w:t xml:space="preserve">, минимум 4 броя </w:t>
            </w:r>
            <w:r w:rsidRPr="0062665E">
              <w:rPr>
                <w:rStyle w:val="CharStyle44"/>
                <w:sz w:val="24"/>
                <w:szCs w:val="24"/>
              </w:rPr>
              <w:t xml:space="preserve">USB </w:t>
            </w:r>
            <w:r w:rsidRPr="0062665E">
              <w:rPr>
                <w:rStyle w:val="CharStyle44"/>
                <w:sz w:val="24"/>
                <w:szCs w:val="24"/>
                <w:lang w:val="bg-BG" w:eastAsia="bg-BG"/>
              </w:rPr>
              <w:t xml:space="preserve">3.1, от които минимум 2 броя на преден панел, минимум 4 броя </w:t>
            </w:r>
            <w:r w:rsidRPr="0062665E">
              <w:rPr>
                <w:rStyle w:val="CharStyle44"/>
                <w:sz w:val="24"/>
                <w:szCs w:val="24"/>
              </w:rPr>
              <w:t xml:space="preserve">USB </w:t>
            </w:r>
            <w:r w:rsidRPr="0062665E">
              <w:rPr>
                <w:rStyle w:val="CharStyle44"/>
                <w:sz w:val="24"/>
                <w:szCs w:val="24"/>
                <w:lang w:val="bg-BG" w:eastAsia="bg-BG"/>
              </w:rPr>
              <w:t xml:space="preserve">2.0 , от които минимум 2 броя на преден панел, минимум 2 броя вътрешни </w:t>
            </w:r>
            <w:r w:rsidRPr="0062665E">
              <w:rPr>
                <w:rStyle w:val="CharStyle44"/>
                <w:sz w:val="24"/>
                <w:szCs w:val="24"/>
              </w:rPr>
              <w:t xml:space="preserve">USB </w:t>
            </w:r>
            <w:r w:rsidRPr="0062665E">
              <w:rPr>
                <w:rStyle w:val="CharStyle44"/>
                <w:sz w:val="24"/>
                <w:szCs w:val="24"/>
                <w:lang w:val="bg-BG" w:eastAsia="bg-BG"/>
              </w:rPr>
              <w:t xml:space="preserve">порта за бъдещо разширение, </w:t>
            </w:r>
            <w:r w:rsidRPr="0062665E">
              <w:rPr>
                <w:rStyle w:val="CharStyle44"/>
                <w:sz w:val="24"/>
                <w:szCs w:val="24"/>
              </w:rPr>
              <w:t>Audio in/out;</w:t>
            </w:r>
          </w:p>
        </w:tc>
      </w:tr>
      <w:tr w:rsidR="0062665E" w:rsidRPr="0062665E" w:rsidTr="0062665E">
        <w:trPr>
          <w:trHeight w:hRule="exact" w:val="581"/>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9"/>
              <w:rPr>
                <w:sz w:val="24"/>
                <w:szCs w:val="24"/>
              </w:rPr>
            </w:pPr>
            <w:proofErr w:type="spellStart"/>
            <w:r w:rsidRPr="0062665E">
              <w:rPr>
                <w:rStyle w:val="CharStyle44"/>
                <w:sz w:val="24"/>
                <w:szCs w:val="24"/>
                <w:lang w:val="bg-BG" w:eastAsia="bg-BG"/>
              </w:rPr>
              <w:t>Разширителни</w:t>
            </w:r>
            <w:proofErr w:type="spellEnd"/>
            <w:r w:rsidRPr="0062665E">
              <w:rPr>
                <w:rStyle w:val="CharStyle44"/>
                <w:sz w:val="24"/>
                <w:szCs w:val="24"/>
                <w:lang w:val="bg-BG" w:eastAsia="bg-BG"/>
              </w:rPr>
              <w:t xml:space="preserve"> слотове:</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54" w:lineRule="exact"/>
              <w:ind w:right="302"/>
              <w:rPr>
                <w:sz w:val="24"/>
                <w:szCs w:val="24"/>
              </w:rPr>
            </w:pPr>
            <w:r w:rsidRPr="0062665E">
              <w:rPr>
                <w:rStyle w:val="CharStyle44"/>
                <w:sz w:val="24"/>
                <w:szCs w:val="24"/>
                <w:lang w:val="bg-BG" w:eastAsia="bg-BG"/>
              </w:rPr>
              <w:t xml:space="preserve">Минимум 1 брой, </w:t>
            </w:r>
            <w:proofErr w:type="spellStart"/>
            <w:r w:rsidRPr="0062665E">
              <w:rPr>
                <w:rStyle w:val="CharStyle44"/>
                <w:sz w:val="24"/>
                <w:szCs w:val="24"/>
              </w:rPr>
              <w:t>PCIe</w:t>
            </w:r>
            <w:proofErr w:type="spellEnd"/>
            <w:r w:rsidRPr="0062665E">
              <w:rPr>
                <w:rStyle w:val="CharStyle44"/>
                <w:sz w:val="24"/>
                <w:szCs w:val="24"/>
              </w:rPr>
              <w:t xml:space="preserve"> </w:t>
            </w:r>
            <w:r w:rsidRPr="0062665E">
              <w:rPr>
                <w:rStyle w:val="CharStyle44"/>
                <w:sz w:val="24"/>
                <w:szCs w:val="24"/>
                <w:lang w:val="bg-BG" w:eastAsia="bg-BG"/>
              </w:rPr>
              <w:t xml:space="preserve">х16 и 1 брой </w:t>
            </w:r>
            <w:proofErr w:type="spellStart"/>
            <w:r w:rsidRPr="0062665E">
              <w:rPr>
                <w:rStyle w:val="CharStyle44"/>
                <w:sz w:val="24"/>
                <w:szCs w:val="24"/>
              </w:rPr>
              <w:t>PCIe</w:t>
            </w:r>
            <w:proofErr w:type="spellEnd"/>
            <w:r w:rsidRPr="0062665E">
              <w:rPr>
                <w:rStyle w:val="CharStyle44"/>
                <w:sz w:val="24"/>
                <w:szCs w:val="24"/>
              </w:rPr>
              <w:t xml:space="preserve"> xl, </w:t>
            </w:r>
            <w:r w:rsidRPr="0062665E">
              <w:rPr>
                <w:rStyle w:val="CharStyle44"/>
                <w:sz w:val="24"/>
                <w:szCs w:val="24"/>
                <w:lang w:val="bg-BG" w:eastAsia="bg-BG"/>
              </w:rPr>
              <w:t>2 броя М.2 за дискове и адаптер за безжична мрежа</w:t>
            </w:r>
          </w:p>
        </w:tc>
      </w:tr>
      <w:tr w:rsidR="0062665E" w:rsidRPr="0062665E" w:rsidTr="0062665E">
        <w:trPr>
          <w:trHeight w:hRule="exact" w:val="288"/>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Аудио:</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Вградена карта, аудио порт</w:t>
            </w:r>
          </w:p>
        </w:tc>
      </w:tr>
      <w:tr w:rsidR="0062665E" w:rsidRPr="0062665E" w:rsidTr="0062665E">
        <w:trPr>
          <w:trHeight w:hRule="exact" w:val="298"/>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Кутия:</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5"/>
              <w:rPr>
                <w:sz w:val="24"/>
                <w:szCs w:val="24"/>
              </w:rPr>
            </w:pPr>
            <w:r w:rsidRPr="0062665E">
              <w:rPr>
                <w:rStyle w:val="CharStyle44"/>
                <w:sz w:val="24"/>
                <w:szCs w:val="24"/>
                <w:lang w:val="bg-BG" w:eastAsia="bg-BG"/>
              </w:rPr>
              <w:t>Компактна до 8 литра</w:t>
            </w:r>
          </w:p>
        </w:tc>
      </w:tr>
      <w:tr w:rsidR="0062665E" w:rsidRPr="0062665E" w:rsidTr="0062665E">
        <w:trPr>
          <w:trHeight w:hRule="exact" w:val="562"/>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Захранване:</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50" w:lineRule="exact"/>
              <w:ind w:left="5" w:right="475"/>
              <w:rPr>
                <w:sz w:val="24"/>
                <w:szCs w:val="24"/>
              </w:rPr>
            </w:pPr>
            <w:r w:rsidRPr="0062665E">
              <w:rPr>
                <w:rStyle w:val="CharStyle44"/>
                <w:sz w:val="24"/>
                <w:szCs w:val="24"/>
                <w:lang w:val="bg-BG" w:eastAsia="bg-BG"/>
              </w:rPr>
              <w:t xml:space="preserve">Минимум 200 </w:t>
            </w:r>
            <w:r w:rsidRPr="0062665E">
              <w:rPr>
                <w:rStyle w:val="CharStyle44"/>
                <w:sz w:val="24"/>
                <w:szCs w:val="24"/>
              </w:rPr>
              <w:t xml:space="preserve">W </w:t>
            </w:r>
            <w:r w:rsidRPr="0062665E">
              <w:rPr>
                <w:rStyle w:val="CharStyle44"/>
                <w:sz w:val="24"/>
                <w:szCs w:val="24"/>
                <w:lang w:val="bg-BG" w:eastAsia="bg-BG"/>
              </w:rPr>
              <w:t>при минимум 85% ефективност окомплектовано с кабел по БДС</w:t>
            </w:r>
          </w:p>
        </w:tc>
      </w:tr>
      <w:tr w:rsidR="0062665E" w:rsidRPr="0062665E" w:rsidTr="0062665E">
        <w:trPr>
          <w:trHeight w:hRule="exact" w:val="494"/>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Клавиатура:</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50" w:lineRule="exact"/>
              <w:ind w:right="629"/>
              <w:rPr>
                <w:sz w:val="24"/>
                <w:szCs w:val="24"/>
              </w:rPr>
            </w:pPr>
            <w:r w:rsidRPr="0062665E">
              <w:rPr>
                <w:rStyle w:val="CharStyle44"/>
                <w:sz w:val="24"/>
                <w:szCs w:val="24"/>
              </w:rPr>
              <w:t xml:space="preserve">USB, </w:t>
            </w:r>
            <w:r w:rsidRPr="0062665E">
              <w:rPr>
                <w:rStyle w:val="CharStyle44"/>
                <w:sz w:val="24"/>
                <w:szCs w:val="24"/>
                <w:lang w:val="bg-BG" w:eastAsia="bg-BG"/>
              </w:rPr>
              <w:t>от производителя на настолния компютър, надписана с БДС кирилица</w:t>
            </w:r>
          </w:p>
        </w:tc>
      </w:tr>
      <w:tr w:rsidR="0062665E" w:rsidRPr="0062665E" w:rsidTr="0062665E">
        <w:trPr>
          <w:trHeight w:hRule="exact" w:val="293"/>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Мишка:</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rPr>
                <w:sz w:val="24"/>
                <w:szCs w:val="24"/>
              </w:rPr>
            </w:pPr>
            <w:r w:rsidRPr="0062665E">
              <w:rPr>
                <w:rStyle w:val="CharStyle44"/>
                <w:sz w:val="24"/>
                <w:szCs w:val="24"/>
                <w:lang w:val="bg-BG" w:eastAsia="bg-BG"/>
              </w:rPr>
              <w:t xml:space="preserve">оптична </w:t>
            </w:r>
            <w:r w:rsidRPr="0062665E">
              <w:rPr>
                <w:rStyle w:val="CharStyle44"/>
                <w:sz w:val="24"/>
                <w:szCs w:val="24"/>
              </w:rPr>
              <w:t xml:space="preserve">USB, </w:t>
            </w:r>
            <w:r w:rsidRPr="0062665E">
              <w:rPr>
                <w:rStyle w:val="CharStyle44"/>
                <w:sz w:val="24"/>
                <w:szCs w:val="24"/>
                <w:lang w:val="bg-BG" w:eastAsia="bg-BG"/>
              </w:rPr>
              <w:t>от производителя на настолния компютър</w:t>
            </w:r>
          </w:p>
        </w:tc>
      </w:tr>
      <w:tr w:rsidR="0062665E" w:rsidRPr="0062665E" w:rsidTr="0062665E">
        <w:trPr>
          <w:trHeight w:hRule="exact" w:val="1469"/>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5"/>
              <w:rPr>
                <w:sz w:val="24"/>
                <w:szCs w:val="24"/>
              </w:rPr>
            </w:pPr>
            <w:r w:rsidRPr="0062665E">
              <w:rPr>
                <w:rStyle w:val="CharStyle44"/>
                <w:sz w:val="24"/>
                <w:szCs w:val="24"/>
                <w:lang w:val="bg-BG" w:eastAsia="bg-BG"/>
              </w:rPr>
              <w:t>Сигурност:</w:t>
            </w:r>
          </w:p>
        </w:tc>
        <w:tc>
          <w:tcPr>
            <w:tcW w:w="6931"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5" w:lineRule="exact"/>
              <w:ind w:right="259"/>
              <w:rPr>
                <w:sz w:val="24"/>
                <w:szCs w:val="24"/>
              </w:rPr>
            </w:pPr>
            <w:r w:rsidRPr="0062665E">
              <w:rPr>
                <w:rStyle w:val="CharStyle44"/>
                <w:sz w:val="24"/>
                <w:szCs w:val="24"/>
                <w:lang w:val="bg-BG" w:eastAsia="bg-BG"/>
              </w:rPr>
              <w:t xml:space="preserve">Наличие на ТРМ 2.0, поддържа на </w:t>
            </w:r>
            <w:r w:rsidRPr="0062665E">
              <w:rPr>
                <w:rStyle w:val="CharStyle44"/>
                <w:sz w:val="24"/>
                <w:szCs w:val="24"/>
              </w:rPr>
              <w:t xml:space="preserve">Chassis Lock slot, </w:t>
            </w:r>
            <w:r w:rsidRPr="0062665E">
              <w:rPr>
                <w:rStyle w:val="CharStyle44"/>
                <w:sz w:val="24"/>
                <w:szCs w:val="24"/>
                <w:lang w:val="bg-BG" w:eastAsia="bg-BG"/>
              </w:rPr>
              <w:t xml:space="preserve">заключваща се платка на заден панел, който да предпазва от неоторизиран достъп до портовете; възможност за включване и изключване на индивидуални </w:t>
            </w:r>
            <w:r w:rsidRPr="0062665E">
              <w:rPr>
                <w:rStyle w:val="CharStyle44"/>
                <w:sz w:val="24"/>
                <w:szCs w:val="24"/>
              </w:rPr>
              <w:t xml:space="preserve">USB </w:t>
            </w:r>
            <w:r w:rsidRPr="0062665E">
              <w:rPr>
                <w:rStyle w:val="CharStyle44"/>
                <w:sz w:val="24"/>
                <w:szCs w:val="24"/>
                <w:lang w:val="bg-BG" w:eastAsia="bg-BG"/>
              </w:rPr>
              <w:t xml:space="preserve">портове; възможност за изтриване на информацията от локалния диск през </w:t>
            </w:r>
            <w:r w:rsidRPr="0062665E">
              <w:rPr>
                <w:rStyle w:val="CharStyle44"/>
                <w:sz w:val="24"/>
                <w:szCs w:val="24"/>
              </w:rPr>
              <w:t>BIOS /Secure Erase/</w:t>
            </w:r>
          </w:p>
        </w:tc>
      </w:tr>
      <w:tr w:rsidR="0062665E" w:rsidRPr="0062665E" w:rsidTr="0062665E">
        <w:trPr>
          <w:trHeight w:hRule="exact" w:val="322"/>
        </w:trPr>
        <w:tc>
          <w:tcPr>
            <w:tcW w:w="2534" w:type="dxa"/>
            <w:tcBorders>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ОС:</w:t>
            </w:r>
          </w:p>
        </w:tc>
        <w:tc>
          <w:tcPr>
            <w:tcW w:w="6926" w:type="dxa"/>
            <w:tcBorders>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5"/>
              <w:rPr>
                <w:sz w:val="24"/>
                <w:szCs w:val="24"/>
              </w:rPr>
            </w:pPr>
            <w:r w:rsidRPr="0062665E">
              <w:rPr>
                <w:rStyle w:val="CharStyle44"/>
                <w:sz w:val="24"/>
                <w:szCs w:val="24"/>
                <w:lang w:val="bg-BG" w:eastAsia="bg-BG"/>
              </w:rPr>
              <w:t xml:space="preserve">преинсталирана </w:t>
            </w:r>
            <w:r w:rsidRPr="0062665E">
              <w:rPr>
                <w:rStyle w:val="CharStyle44"/>
                <w:sz w:val="24"/>
                <w:szCs w:val="24"/>
              </w:rPr>
              <w:t xml:space="preserve">Windows </w:t>
            </w:r>
            <w:r w:rsidRPr="0062665E">
              <w:rPr>
                <w:rStyle w:val="CharStyle44"/>
                <w:sz w:val="24"/>
                <w:szCs w:val="24"/>
                <w:lang w:val="bg-BG" w:eastAsia="bg-BG"/>
              </w:rPr>
              <w:t xml:space="preserve">10 </w:t>
            </w:r>
            <w:r w:rsidRPr="0062665E">
              <w:rPr>
                <w:rStyle w:val="CharStyle44"/>
                <w:sz w:val="24"/>
                <w:szCs w:val="24"/>
              </w:rPr>
              <w:t>Pro 64bit</w:t>
            </w:r>
          </w:p>
        </w:tc>
      </w:tr>
      <w:tr w:rsidR="0062665E" w:rsidRPr="0062665E" w:rsidTr="0062665E">
        <w:trPr>
          <w:trHeight w:hRule="exact" w:val="576"/>
        </w:trPr>
        <w:tc>
          <w:tcPr>
            <w:tcW w:w="2534" w:type="dxa"/>
            <w:vMerge w:val="restart"/>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24"/>
              <w:rPr>
                <w:sz w:val="24"/>
                <w:szCs w:val="24"/>
              </w:rPr>
            </w:pPr>
            <w:r w:rsidRPr="0062665E">
              <w:rPr>
                <w:rStyle w:val="CharStyle44"/>
                <w:sz w:val="24"/>
                <w:szCs w:val="24"/>
                <w:lang w:val="bg-BG" w:eastAsia="bg-BG"/>
              </w:rPr>
              <w:t>Монитор:</w:t>
            </w: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5" w:lineRule="exact"/>
              <w:ind w:left="10" w:right="259" w:firstLine="5"/>
              <w:rPr>
                <w:sz w:val="24"/>
                <w:szCs w:val="24"/>
              </w:rPr>
            </w:pPr>
            <w:r w:rsidRPr="0062665E">
              <w:rPr>
                <w:rStyle w:val="CharStyle44"/>
                <w:sz w:val="24"/>
                <w:szCs w:val="24"/>
                <w:lang w:val="bg-BG" w:eastAsia="bg-BG"/>
              </w:rPr>
              <w:t>Размер на екрана: минимум 19.5" видима част на матрицата на екрана по каталог на производителя</w:t>
            </w:r>
          </w:p>
        </w:tc>
      </w:tr>
      <w:tr w:rsidR="0062665E" w:rsidRPr="0062665E" w:rsidTr="0062665E">
        <w:trPr>
          <w:trHeight w:hRule="exact" w:val="288"/>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rPr>
                <w:sz w:val="24"/>
                <w:szCs w:val="24"/>
              </w:rPr>
            </w:pPr>
            <w:r w:rsidRPr="0062665E">
              <w:rPr>
                <w:rStyle w:val="CharStyle44"/>
                <w:sz w:val="24"/>
                <w:szCs w:val="24"/>
                <w:lang w:val="bg-BG" w:eastAsia="bg-BG"/>
              </w:rPr>
              <w:t xml:space="preserve">Дисплей технология: </w:t>
            </w:r>
            <w:r w:rsidRPr="0062665E">
              <w:rPr>
                <w:rStyle w:val="CharStyle44"/>
                <w:sz w:val="24"/>
                <w:szCs w:val="24"/>
              </w:rPr>
              <w:t>TN</w:t>
            </w:r>
          </w:p>
        </w:tc>
      </w:tr>
      <w:tr w:rsidR="0062665E" w:rsidRPr="0062665E" w:rsidTr="0062665E">
        <w:trPr>
          <w:trHeight w:hRule="exact" w:val="288"/>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Резолюция: Минимум 1600 х 900</w:t>
            </w:r>
          </w:p>
        </w:tc>
      </w:tr>
      <w:tr w:rsidR="0062665E" w:rsidRPr="0062665E" w:rsidTr="0062665E">
        <w:trPr>
          <w:trHeight w:hRule="exact" w:val="293"/>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rPr>
                <w:sz w:val="24"/>
                <w:szCs w:val="24"/>
              </w:rPr>
            </w:pPr>
            <w:r w:rsidRPr="0062665E">
              <w:rPr>
                <w:rStyle w:val="CharStyle44"/>
                <w:sz w:val="24"/>
                <w:szCs w:val="24"/>
                <w:lang w:val="bg-BG" w:eastAsia="bg-BG"/>
              </w:rPr>
              <w:t xml:space="preserve">Яркост: минимум 250 </w:t>
            </w:r>
            <w:r w:rsidRPr="0062665E">
              <w:rPr>
                <w:rStyle w:val="CharStyle44"/>
                <w:sz w:val="24"/>
                <w:szCs w:val="24"/>
              </w:rPr>
              <w:t>cd/m2</w:t>
            </w:r>
          </w:p>
        </w:tc>
      </w:tr>
      <w:tr w:rsidR="0062665E" w:rsidRPr="0062665E" w:rsidTr="0062665E">
        <w:trPr>
          <w:trHeight w:hRule="exact" w:val="293"/>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Контраст: минимум 1000:1 типичен</w:t>
            </w:r>
          </w:p>
        </w:tc>
      </w:tr>
      <w:tr w:rsidR="0062665E" w:rsidRPr="0062665E" w:rsidTr="0062665E">
        <w:trPr>
          <w:trHeight w:hRule="exact" w:val="293"/>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 xml:space="preserve">Време за реакция: максимум 5 </w:t>
            </w:r>
            <w:proofErr w:type="spellStart"/>
            <w:r w:rsidRPr="0062665E">
              <w:rPr>
                <w:rStyle w:val="CharStyle44"/>
                <w:sz w:val="24"/>
                <w:szCs w:val="24"/>
              </w:rPr>
              <w:t>ms</w:t>
            </w:r>
            <w:proofErr w:type="spellEnd"/>
          </w:p>
        </w:tc>
      </w:tr>
      <w:tr w:rsidR="0062665E" w:rsidRPr="0062665E" w:rsidTr="0062665E">
        <w:trPr>
          <w:trHeight w:hRule="exact" w:val="293"/>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rPr>
                <w:sz w:val="24"/>
                <w:szCs w:val="24"/>
              </w:rPr>
            </w:pPr>
            <w:r w:rsidRPr="0062665E">
              <w:rPr>
                <w:rStyle w:val="CharStyle44"/>
                <w:sz w:val="24"/>
                <w:szCs w:val="24"/>
                <w:lang w:val="bg-BG" w:eastAsia="bg-BG"/>
              </w:rPr>
              <w:t>Ъгъл на видимост: минимум 170° (Н) / 160° (V)</w:t>
            </w:r>
          </w:p>
        </w:tc>
      </w:tr>
      <w:tr w:rsidR="0062665E" w:rsidRPr="0062665E" w:rsidTr="0062665E">
        <w:trPr>
          <w:trHeight w:hRule="exact" w:val="293"/>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rPr>
                <w:sz w:val="24"/>
                <w:szCs w:val="24"/>
              </w:rPr>
            </w:pPr>
            <w:r w:rsidRPr="0062665E">
              <w:rPr>
                <w:rStyle w:val="CharStyle44"/>
                <w:sz w:val="24"/>
                <w:szCs w:val="24"/>
                <w:lang w:val="bg-BG" w:eastAsia="bg-BG"/>
              </w:rPr>
              <w:t xml:space="preserve">Свързаност: минимум </w:t>
            </w:r>
            <w:r w:rsidRPr="0062665E">
              <w:rPr>
                <w:rStyle w:val="CharStyle44"/>
                <w:sz w:val="24"/>
                <w:szCs w:val="24"/>
              </w:rPr>
              <w:t xml:space="preserve">VGA, </w:t>
            </w:r>
            <w:proofErr w:type="spellStart"/>
            <w:r w:rsidRPr="0062665E">
              <w:rPr>
                <w:rStyle w:val="CharStyle44"/>
                <w:sz w:val="24"/>
                <w:szCs w:val="24"/>
              </w:rPr>
              <w:t>DisplayPort</w:t>
            </w:r>
            <w:proofErr w:type="spellEnd"/>
          </w:p>
        </w:tc>
      </w:tr>
      <w:tr w:rsidR="0062665E" w:rsidRPr="0062665E" w:rsidTr="0062665E">
        <w:trPr>
          <w:trHeight w:hRule="exact" w:val="494"/>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exact"/>
              <w:ind w:left="5" w:right="1171" w:hanging="5"/>
              <w:rPr>
                <w:sz w:val="24"/>
                <w:szCs w:val="24"/>
              </w:rPr>
            </w:pPr>
            <w:r w:rsidRPr="0062665E">
              <w:rPr>
                <w:rStyle w:val="CharStyle44"/>
                <w:sz w:val="24"/>
                <w:szCs w:val="24"/>
                <w:lang w:val="bg-BG" w:eastAsia="bg-BG"/>
              </w:rPr>
              <w:t xml:space="preserve">Сертификати: </w:t>
            </w:r>
            <w:r w:rsidRPr="0062665E">
              <w:rPr>
                <w:rStyle w:val="CharStyle44"/>
                <w:sz w:val="24"/>
                <w:szCs w:val="24"/>
              </w:rPr>
              <w:t xml:space="preserve">ENERGY STAR, </w:t>
            </w:r>
            <w:r w:rsidRPr="0062665E">
              <w:rPr>
                <w:rStyle w:val="CharStyle44"/>
                <w:sz w:val="24"/>
                <w:szCs w:val="24"/>
                <w:lang w:val="bg-BG" w:eastAsia="bg-BG"/>
              </w:rPr>
              <w:t xml:space="preserve">ЕРЕАТ, ТСО, СЕ, </w:t>
            </w:r>
            <w:proofErr w:type="spellStart"/>
            <w:r w:rsidRPr="0062665E">
              <w:rPr>
                <w:rStyle w:val="CharStyle44"/>
                <w:sz w:val="24"/>
                <w:szCs w:val="24"/>
              </w:rPr>
              <w:t>RoHS</w:t>
            </w:r>
            <w:proofErr w:type="spellEnd"/>
            <w:r w:rsidRPr="0062665E">
              <w:rPr>
                <w:rStyle w:val="CharStyle44"/>
                <w:sz w:val="24"/>
                <w:szCs w:val="24"/>
              </w:rPr>
              <w:t xml:space="preserve"> </w:t>
            </w:r>
            <w:r w:rsidRPr="0062665E">
              <w:rPr>
                <w:rStyle w:val="CharStyle44"/>
                <w:sz w:val="24"/>
                <w:szCs w:val="24"/>
                <w:lang w:val="bg-BG" w:eastAsia="bg-BG"/>
              </w:rPr>
              <w:t>или еквивалентни</w:t>
            </w:r>
          </w:p>
        </w:tc>
      </w:tr>
      <w:tr w:rsidR="0062665E" w:rsidRPr="0062665E" w:rsidTr="0062665E">
        <w:trPr>
          <w:trHeight w:hRule="exact" w:val="739"/>
        </w:trPr>
        <w:tc>
          <w:tcPr>
            <w:tcW w:w="2534" w:type="dxa"/>
            <w:vMerge/>
            <w:tcBorders>
              <w:top w:val="single" w:sz="6" w:space="0" w:color="auto"/>
              <w:left w:val="single" w:sz="6" w:space="0" w:color="auto"/>
              <w:bottom w:val="single" w:sz="6" w:space="0" w:color="auto"/>
              <w:right w:val="single" w:sz="6" w:space="0" w:color="auto"/>
            </w:tcBorders>
          </w:tcPr>
          <w:p w:rsidR="0062665E" w:rsidRPr="0062665E" w:rsidRDefault="0062665E" w:rsidP="00623EE4">
            <w:pPr>
              <w:rPr>
                <w:rFonts w:ascii="Times New Roman" w:hAnsi="Times New Roman" w:cs="Times New Roman"/>
                <w:sz w:val="24"/>
                <w:szCs w:val="24"/>
              </w:rPr>
            </w:pP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exact"/>
              <w:ind w:left="5" w:right="955" w:hanging="10"/>
              <w:rPr>
                <w:sz w:val="24"/>
                <w:szCs w:val="24"/>
              </w:rPr>
            </w:pPr>
            <w:r w:rsidRPr="0062665E">
              <w:rPr>
                <w:rStyle w:val="CharStyle44"/>
                <w:sz w:val="24"/>
                <w:szCs w:val="24"/>
                <w:lang w:val="bg-BG" w:eastAsia="bg-BG"/>
              </w:rPr>
              <w:t>Други изисквания: От производителя на настолния компютър, окомплектовка на всички необходими кабели за включване в експлоатация</w:t>
            </w:r>
          </w:p>
        </w:tc>
      </w:tr>
      <w:tr w:rsidR="0062665E" w:rsidRPr="0062665E" w:rsidTr="0062665E">
        <w:trPr>
          <w:trHeight w:hRule="exact" w:val="298"/>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lang w:val="bg-BG" w:eastAsia="bg-BG"/>
              </w:rPr>
              <w:t>Сертификати:</w:t>
            </w: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0"/>
              <w:rPr>
                <w:sz w:val="24"/>
                <w:szCs w:val="24"/>
              </w:rPr>
            </w:pPr>
            <w:r w:rsidRPr="0062665E">
              <w:rPr>
                <w:rStyle w:val="CharStyle44"/>
                <w:sz w:val="24"/>
                <w:szCs w:val="24"/>
              </w:rPr>
              <w:t xml:space="preserve">ENERGY STAR, </w:t>
            </w:r>
            <w:r w:rsidRPr="0062665E">
              <w:rPr>
                <w:rStyle w:val="CharStyle44"/>
                <w:sz w:val="24"/>
                <w:szCs w:val="24"/>
                <w:lang w:val="bg-BG" w:eastAsia="bg-BG"/>
              </w:rPr>
              <w:t xml:space="preserve">ЕРЕАТ, </w:t>
            </w:r>
            <w:r w:rsidRPr="0062665E">
              <w:rPr>
                <w:rStyle w:val="CharStyle44"/>
                <w:sz w:val="24"/>
                <w:szCs w:val="24"/>
              </w:rPr>
              <w:t xml:space="preserve">IT ECO. </w:t>
            </w:r>
            <w:r w:rsidRPr="0062665E">
              <w:rPr>
                <w:rStyle w:val="CharStyle44"/>
                <w:sz w:val="24"/>
                <w:szCs w:val="24"/>
                <w:lang w:val="bg-BG" w:eastAsia="bg-BG"/>
              </w:rPr>
              <w:t xml:space="preserve">СЕ, </w:t>
            </w:r>
            <w:proofErr w:type="spellStart"/>
            <w:r w:rsidRPr="0062665E">
              <w:rPr>
                <w:rStyle w:val="CharStyle44"/>
                <w:sz w:val="24"/>
                <w:szCs w:val="24"/>
              </w:rPr>
              <w:t>RoHS</w:t>
            </w:r>
            <w:proofErr w:type="spellEnd"/>
            <w:r w:rsidRPr="0062665E">
              <w:rPr>
                <w:rStyle w:val="CharStyle44"/>
                <w:sz w:val="24"/>
                <w:szCs w:val="24"/>
              </w:rPr>
              <w:t xml:space="preserve"> </w:t>
            </w:r>
            <w:r w:rsidRPr="0062665E">
              <w:rPr>
                <w:rStyle w:val="CharStyle44"/>
                <w:sz w:val="24"/>
                <w:szCs w:val="24"/>
                <w:lang w:val="bg-BG" w:eastAsia="bg-BG"/>
              </w:rPr>
              <w:t>или еквивалентни</w:t>
            </w:r>
          </w:p>
        </w:tc>
      </w:tr>
      <w:tr w:rsidR="0062665E" w:rsidRPr="0062665E" w:rsidTr="0062665E">
        <w:trPr>
          <w:trHeight w:hRule="exact" w:val="514"/>
        </w:trPr>
        <w:tc>
          <w:tcPr>
            <w:tcW w:w="2534"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40" w:lineRule="auto"/>
              <w:ind w:left="14"/>
              <w:rPr>
                <w:sz w:val="24"/>
                <w:szCs w:val="24"/>
              </w:rPr>
            </w:pPr>
            <w:r w:rsidRPr="0062665E">
              <w:rPr>
                <w:rStyle w:val="CharStyle44"/>
                <w:sz w:val="24"/>
                <w:szCs w:val="24"/>
                <w:lang w:val="bg-BG" w:eastAsia="bg-BG"/>
              </w:rPr>
              <w:t>Гаранция:</w:t>
            </w:r>
          </w:p>
        </w:tc>
        <w:tc>
          <w:tcPr>
            <w:tcW w:w="6926" w:type="dxa"/>
            <w:tcBorders>
              <w:top w:val="single" w:sz="6" w:space="0" w:color="auto"/>
              <w:left w:val="single" w:sz="6" w:space="0" w:color="auto"/>
              <w:bottom w:val="single" w:sz="6" w:space="0" w:color="auto"/>
              <w:right w:val="single" w:sz="6" w:space="0" w:color="auto"/>
            </w:tcBorders>
          </w:tcPr>
          <w:p w:rsidR="0062665E" w:rsidRPr="0062665E" w:rsidRDefault="0062665E" w:rsidP="00623EE4">
            <w:pPr>
              <w:pStyle w:val="Style53"/>
              <w:spacing w:line="250" w:lineRule="exact"/>
              <w:ind w:left="5" w:right="346"/>
              <w:rPr>
                <w:sz w:val="24"/>
                <w:szCs w:val="24"/>
              </w:rPr>
            </w:pPr>
            <w:r w:rsidRPr="0062665E">
              <w:rPr>
                <w:rStyle w:val="CharStyle44"/>
                <w:sz w:val="24"/>
                <w:szCs w:val="24"/>
                <w:lang w:val="bg-BG" w:eastAsia="bg-BG"/>
              </w:rPr>
              <w:t>минимум 36 месеца от производителя, на място, доказана с партиден номер</w:t>
            </w:r>
          </w:p>
        </w:tc>
      </w:tr>
    </w:tbl>
    <w:p w:rsidR="0062665E" w:rsidRDefault="0062665E" w:rsidP="008A56F0">
      <w:pPr>
        <w:spacing w:after="0" w:line="240" w:lineRule="auto"/>
        <w:jc w:val="both"/>
        <w:rPr>
          <w:rFonts w:ascii="Times New Roman" w:eastAsia="Times New Roman" w:hAnsi="Times New Roman" w:cs="Times New Roman"/>
          <w:b/>
          <w:sz w:val="24"/>
          <w:szCs w:val="24"/>
        </w:rPr>
      </w:pPr>
    </w:p>
    <w:p w:rsidR="008A56F0" w:rsidRPr="008A56F0" w:rsidRDefault="008A56F0" w:rsidP="008A56F0">
      <w:pPr>
        <w:spacing w:after="0" w:line="240" w:lineRule="auto"/>
        <w:jc w:val="both"/>
        <w:rPr>
          <w:rFonts w:ascii="Times New Roman" w:eastAsia="Times New Roman" w:hAnsi="Times New Roman" w:cs="Times New Roman"/>
          <w:b/>
          <w:sz w:val="24"/>
          <w:szCs w:val="24"/>
        </w:rPr>
      </w:pPr>
      <w:r w:rsidRPr="008A56F0">
        <w:rPr>
          <w:rFonts w:ascii="Times New Roman" w:eastAsia="Times New Roman" w:hAnsi="Times New Roman" w:cs="Times New Roman"/>
          <w:b/>
          <w:sz w:val="24"/>
          <w:szCs w:val="24"/>
        </w:rPr>
        <w:t xml:space="preserve">        </w:t>
      </w:r>
    </w:p>
    <w:p w:rsidR="008A56F0" w:rsidRDefault="008A56F0" w:rsidP="008A56F0">
      <w:pPr>
        <w:spacing w:after="0" w:line="240" w:lineRule="auto"/>
        <w:rPr>
          <w:rFonts w:ascii="Times New Roman" w:eastAsia="Times New Roman" w:hAnsi="Times New Roman" w:cs="Times New Roman"/>
          <w:b/>
          <w:color w:val="000000"/>
          <w:sz w:val="24"/>
          <w:szCs w:val="24"/>
        </w:rPr>
      </w:pPr>
      <w:r w:rsidRPr="008A56F0">
        <w:rPr>
          <w:rFonts w:ascii="Times New Roman" w:eastAsia="Times New Roman" w:hAnsi="Times New Roman" w:cs="Times New Roman"/>
          <w:b/>
          <w:sz w:val="24"/>
          <w:szCs w:val="24"/>
        </w:rPr>
        <w:t xml:space="preserve">       2.</w:t>
      </w:r>
      <w:r w:rsidRPr="008A56F0">
        <w:rPr>
          <w:rFonts w:ascii="Times New Roman" w:eastAsia="Times New Roman" w:hAnsi="Times New Roman" w:cs="Times New Roman"/>
          <w:b/>
          <w:color w:val="000000"/>
          <w:sz w:val="24"/>
          <w:szCs w:val="24"/>
        </w:rPr>
        <w:t xml:space="preserve"> Условия и изисквания към </w:t>
      </w:r>
      <w:r w:rsidR="00BD55B5">
        <w:rPr>
          <w:rFonts w:ascii="Times New Roman" w:eastAsia="Times New Roman" w:hAnsi="Times New Roman" w:cs="Times New Roman"/>
          <w:b/>
          <w:color w:val="000000"/>
          <w:sz w:val="24"/>
          <w:szCs w:val="24"/>
        </w:rPr>
        <w:t>предлаганото оборудване</w:t>
      </w:r>
    </w:p>
    <w:p w:rsidR="00BD55B5" w:rsidRDefault="00BD55B5" w:rsidP="00BD55B5">
      <w:pPr>
        <w:spacing w:after="0" w:line="240" w:lineRule="auto"/>
        <w:jc w:val="both"/>
        <w:rPr>
          <w:rFonts w:ascii="Times New Roman" w:eastAsia="Times New Roman" w:hAnsi="Times New Roman" w:cs="Times New Roman"/>
          <w:color w:val="000000"/>
          <w:spacing w:val="1"/>
          <w:sz w:val="24"/>
          <w:szCs w:val="24"/>
          <w:lang w:eastAsia="bg-BG"/>
        </w:rPr>
      </w:pPr>
      <w:r>
        <w:rPr>
          <w:rFonts w:ascii="Times New Roman" w:eastAsia="Times New Roman" w:hAnsi="Times New Roman" w:cs="Times New Roman"/>
          <w:b/>
          <w:color w:val="000000"/>
          <w:sz w:val="24"/>
          <w:szCs w:val="24"/>
        </w:rPr>
        <w:t xml:space="preserve">      </w:t>
      </w:r>
      <w:r w:rsidRPr="00BD55B5">
        <w:rPr>
          <w:rFonts w:ascii="Times New Roman" w:eastAsia="Times New Roman" w:hAnsi="Times New Roman" w:cs="Times New Roman"/>
          <w:b/>
          <w:color w:val="000000"/>
          <w:sz w:val="24"/>
          <w:szCs w:val="24"/>
        </w:rPr>
        <w:t xml:space="preserve">2.1. </w:t>
      </w:r>
      <w:r w:rsidRPr="00BD55B5">
        <w:rPr>
          <w:rFonts w:ascii="Times New Roman" w:eastAsia="Times New Roman" w:hAnsi="Times New Roman" w:cs="Times New Roman"/>
          <w:color w:val="000000"/>
          <w:spacing w:val="1"/>
          <w:sz w:val="24"/>
          <w:szCs w:val="24"/>
          <w:lang w:eastAsia="bg-BG"/>
        </w:rPr>
        <w:t xml:space="preserve">Предлаганите настолни компютърни конфигурации следва да са нови, оригинални, неупотребявани, да фигурират в продуктовата листа на производителя, да са в производство към датата на подаване на офертата и да има поддръжка за тях. </w:t>
      </w:r>
      <w:proofErr w:type="spellStart"/>
      <w:r w:rsidRPr="00BD55B5">
        <w:rPr>
          <w:rFonts w:ascii="Times New Roman" w:eastAsia="Times New Roman" w:hAnsi="Times New Roman" w:cs="Times New Roman"/>
          <w:color w:val="000000"/>
          <w:sz w:val="24"/>
          <w:szCs w:val="24"/>
          <w:lang w:val="ru-RU"/>
        </w:rPr>
        <w:t>Информацията</w:t>
      </w:r>
      <w:proofErr w:type="spellEnd"/>
      <w:r w:rsidRPr="00BD55B5">
        <w:rPr>
          <w:rFonts w:ascii="Times New Roman" w:eastAsia="Times New Roman" w:hAnsi="Times New Roman" w:cs="Times New Roman"/>
          <w:color w:val="000000"/>
          <w:sz w:val="24"/>
          <w:szCs w:val="24"/>
          <w:lang w:val="ru-RU"/>
        </w:rPr>
        <w:t xml:space="preserve">, че </w:t>
      </w:r>
      <w:proofErr w:type="spellStart"/>
      <w:r w:rsidRPr="00BD55B5">
        <w:rPr>
          <w:rFonts w:ascii="Times New Roman" w:eastAsia="Times New Roman" w:hAnsi="Times New Roman" w:cs="Times New Roman"/>
          <w:color w:val="000000"/>
          <w:sz w:val="24"/>
          <w:szCs w:val="24"/>
          <w:lang w:val="ru-RU"/>
        </w:rPr>
        <w:t>оборудването</w:t>
      </w:r>
      <w:proofErr w:type="spell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има</w:t>
      </w:r>
      <w:proofErr w:type="spell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поддръжка</w:t>
      </w:r>
      <w:proofErr w:type="spellEnd"/>
      <w:r w:rsidRPr="00BD55B5">
        <w:rPr>
          <w:rFonts w:ascii="Times New Roman" w:eastAsia="Times New Roman" w:hAnsi="Times New Roman" w:cs="Times New Roman"/>
          <w:color w:val="000000"/>
          <w:sz w:val="24"/>
          <w:szCs w:val="24"/>
          <w:lang w:val="ru-RU"/>
        </w:rPr>
        <w:t xml:space="preserve"> и се </w:t>
      </w:r>
      <w:proofErr w:type="spellStart"/>
      <w:r w:rsidRPr="00BD55B5">
        <w:rPr>
          <w:rFonts w:ascii="Times New Roman" w:eastAsia="Times New Roman" w:hAnsi="Times New Roman" w:cs="Times New Roman"/>
          <w:color w:val="000000"/>
          <w:sz w:val="24"/>
          <w:szCs w:val="24"/>
          <w:lang w:val="ru-RU"/>
        </w:rPr>
        <w:t>осигуряват</w:t>
      </w:r>
      <w:proofErr w:type="spell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резервни</w:t>
      </w:r>
      <w:proofErr w:type="spellEnd"/>
      <w:r w:rsidRPr="00BD55B5">
        <w:rPr>
          <w:rFonts w:ascii="Times New Roman" w:eastAsia="Times New Roman" w:hAnsi="Times New Roman" w:cs="Times New Roman"/>
          <w:color w:val="000000"/>
          <w:sz w:val="24"/>
          <w:szCs w:val="24"/>
          <w:lang w:val="ru-RU"/>
        </w:rPr>
        <w:t xml:space="preserve"> части за срока на </w:t>
      </w:r>
      <w:proofErr w:type="spellStart"/>
      <w:r w:rsidRPr="00BD55B5">
        <w:rPr>
          <w:rFonts w:ascii="Times New Roman" w:eastAsia="Times New Roman" w:hAnsi="Times New Roman" w:cs="Times New Roman"/>
          <w:color w:val="000000"/>
          <w:sz w:val="24"/>
          <w:szCs w:val="24"/>
          <w:lang w:val="ru-RU"/>
        </w:rPr>
        <w:t>гаранционната</w:t>
      </w:r>
      <w:proofErr w:type="spell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поддръжка</w:t>
      </w:r>
      <w:proofErr w:type="spell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трябва</w:t>
      </w:r>
      <w:proofErr w:type="spellEnd"/>
      <w:r w:rsidRPr="00BD55B5">
        <w:rPr>
          <w:rFonts w:ascii="Times New Roman" w:eastAsia="Times New Roman" w:hAnsi="Times New Roman" w:cs="Times New Roman"/>
          <w:color w:val="000000"/>
          <w:sz w:val="24"/>
          <w:szCs w:val="24"/>
          <w:lang w:val="ru-RU"/>
        </w:rPr>
        <w:t xml:space="preserve"> да се </w:t>
      </w:r>
      <w:proofErr w:type="spellStart"/>
      <w:proofErr w:type="gramStart"/>
      <w:r w:rsidRPr="00BD55B5">
        <w:rPr>
          <w:rFonts w:ascii="Times New Roman" w:eastAsia="Times New Roman" w:hAnsi="Times New Roman" w:cs="Times New Roman"/>
          <w:color w:val="000000"/>
          <w:sz w:val="24"/>
          <w:szCs w:val="24"/>
          <w:lang w:val="ru-RU"/>
        </w:rPr>
        <w:t>представи</w:t>
      </w:r>
      <w:proofErr w:type="spellEnd"/>
      <w:r w:rsidRPr="00BD55B5">
        <w:rPr>
          <w:rFonts w:ascii="Times New Roman" w:eastAsia="Times New Roman" w:hAnsi="Times New Roman" w:cs="Times New Roman"/>
          <w:color w:val="000000"/>
          <w:sz w:val="24"/>
          <w:szCs w:val="24"/>
          <w:lang w:val="ru-RU"/>
        </w:rPr>
        <w:t xml:space="preserve"> в</w:t>
      </w:r>
      <w:proofErr w:type="gramEnd"/>
      <w:r w:rsidRPr="00BD55B5">
        <w:rPr>
          <w:rFonts w:ascii="Times New Roman" w:eastAsia="Times New Roman" w:hAnsi="Times New Roman" w:cs="Times New Roman"/>
          <w:color w:val="000000"/>
          <w:sz w:val="24"/>
          <w:szCs w:val="24"/>
          <w:lang w:val="ru-RU"/>
        </w:rPr>
        <w:t xml:space="preserve"> </w:t>
      </w:r>
      <w:proofErr w:type="spellStart"/>
      <w:r w:rsidRPr="00BD55B5">
        <w:rPr>
          <w:rFonts w:ascii="Times New Roman" w:eastAsia="Times New Roman" w:hAnsi="Times New Roman" w:cs="Times New Roman"/>
          <w:color w:val="000000"/>
          <w:sz w:val="24"/>
          <w:szCs w:val="24"/>
          <w:lang w:val="ru-RU"/>
        </w:rPr>
        <w:t>оторизацион</w:t>
      </w:r>
      <w:r w:rsidR="007A46FF">
        <w:rPr>
          <w:rFonts w:ascii="Times New Roman" w:eastAsia="Times New Roman" w:hAnsi="Times New Roman" w:cs="Times New Roman"/>
          <w:color w:val="000000"/>
          <w:sz w:val="24"/>
          <w:szCs w:val="24"/>
          <w:lang w:val="ru-RU"/>
        </w:rPr>
        <w:t>ен</w:t>
      </w:r>
      <w:proofErr w:type="spellEnd"/>
      <w:r w:rsidR="007A46FF">
        <w:rPr>
          <w:rFonts w:ascii="Times New Roman" w:eastAsia="Times New Roman" w:hAnsi="Times New Roman" w:cs="Times New Roman"/>
          <w:color w:val="000000"/>
          <w:sz w:val="24"/>
          <w:szCs w:val="24"/>
          <w:lang w:val="ru-RU"/>
        </w:rPr>
        <w:t xml:space="preserve"> </w:t>
      </w:r>
      <w:r w:rsidRPr="00BD55B5">
        <w:rPr>
          <w:rFonts w:ascii="Times New Roman" w:eastAsia="Times New Roman" w:hAnsi="Times New Roman" w:cs="Times New Roman"/>
          <w:color w:val="000000"/>
          <w:sz w:val="24"/>
          <w:szCs w:val="24"/>
          <w:lang w:val="ru-RU"/>
        </w:rPr>
        <w:t>документ</w:t>
      </w:r>
      <w:r w:rsidR="007A46FF">
        <w:rPr>
          <w:rFonts w:ascii="Times New Roman" w:eastAsia="Times New Roman" w:hAnsi="Times New Roman" w:cs="Times New Roman"/>
          <w:color w:val="000000"/>
          <w:sz w:val="24"/>
          <w:szCs w:val="24"/>
          <w:lang w:val="ru-RU"/>
        </w:rPr>
        <w:t xml:space="preserve"> от производителя.</w:t>
      </w:r>
    </w:p>
    <w:p w:rsidR="00BD55B5" w:rsidRPr="008A56F0" w:rsidRDefault="00BD55B5" w:rsidP="00BD55B5">
      <w:pPr>
        <w:spacing w:after="0" w:line="240" w:lineRule="auto"/>
        <w:jc w:val="both"/>
        <w:rPr>
          <w:rFonts w:ascii="Times New Roman" w:eastAsia="Times New Roman" w:hAnsi="Times New Roman" w:cs="Times New Roman"/>
          <w:b/>
          <w:sz w:val="24"/>
          <w:szCs w:val="24"/>
        </w:rPr>
      </w:pPr>
      <w:r w:rsidRPr="00597CB2">
        <w:rPr>
          <w:rFonts w:ascii="Times New Roman" w:eastAsia="Times New Roman" w:hAnsi="Times New Roman" w:cs="Times New Roman"/>
          <w:b/>
          <w:color w:val="000000"/>
          <w:spacing w:val="1"/>
          <w:sz w:val="24"/>
          <w:szCs w:val="24"/>
          <w:lang w:eastAsia="bg-BG"/>
        </w:rPr>
        <w:t xml:space="preserve">      2.</w:t>
      </w:r>
      <w:proofErr w:type="spellStart"/>
      <w:r w:rsidRPr="00597CB2">
        <w:rPr>
          <w:rFonts w:ascii="Times New Roman" w:eastAsia="Times New Roman" w:hAnsi="Times New Roman" w:cs="Times New Roman"/>
          <w:b/>
          <w:color w:val="000000"/>
          <w:spacing w:val="1"/>
          <w:sz w:val="24"/>
          <w:szCs w:val="24"/>
          <w:lang w:eastAsia="bg-BG"/>
        </w:rPr>
        <w:t>2</w:t>
      </w:r>
      <w:proofErr w:type="spellEnd"/>
      <w:r w:rsidRPr="00597CB2">
        <w:rPr>
          <w:rFonts w:ascii="Times New Roman" w:eastAsia="Times New Roman" w:hAnsi="Times New Roman" w:cs="Times New Roman"/>
          <w:b/>
          <w:color w:val="000000"/>
          <w:spacing w:val="1"/>
          <w:sz w:val="24"/>
          <w:szCs w:val="24"/>
          <w:lang w:eastAsia="bg-BG"/>
        </w:rPr>
        <w:t>.</w:t>
      </w:r>
      <w:r>
        <w:rPr>
          <w:rFonts w:ascii="Times New Roman" w:eastAsia="Times New Roman" w:hAnsi="Times New Roman" w:cs="Times New Roman"/>
          <w:color w:val="000000"/>
          <w:spacing w:val="1"/>
          <w:sz w:val="24"/>
          <w:szCs w:val="24"/>
          <w:lang w:eastAsia="bg-BG"/>
        </w:rPr>
        <w:t xml:space="preserve"> Предлаганите настолни компютърни конфигурации трябва да се изработват в условията на сертифицирана система за управление на качеството, доказано от участниците със съответните </w:t>
      </w:r>
      <w:r w:rsidRPr="007F41D3">
        <w:rPr>
          <w:rFonts w:ascii="Times New Roman" w:eastAsia="Times New Roman" w:hAnsi="Times New Roman" w:cs="Times New Roman"/>
          <w:color w:val="000000"/>
          <w:spacing w:val="1"/>
          <w:sz w:val="24"/>
          <w:szCs w:val="24"/>
          <w:lang w:eastAsia="bg-BG"/>
        </w:rPr>
        <w:t>документи, приложени към техническото предложение.</w:t>
      </w:r>
    </w:p>
    <w:p w:rsidR="00264048" w:rsidRDefault="0038456D" w:rsidP="0026404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r>
        <w:rPr>
          <w:rFonts w:ascii="Times New Roman" w:eastAsia="Times New Roman" w:hAnsi="Times New Roman" w:cs="Times New Roman"/>
          <w:b/>
          <w:color w:val="000000"/>
          <w:spacing w:val="1"/>
          <w:sz w:val="24"/>
          <w:szCs w:val="24"/>
          <w:lang w:eastAsia="bg-BG"/>
        </w:rPr>
        <w:t>2.</w:t>
      </w:r>
      <w:r w:rsidR="00597CB2">
        <w:rPr>
          <w:rFonts w:ascii="Times New Roman" w:eastAsia="Times New Roman" w:hAnsi="Times New Roman" w:cs="Times New Roman"/>
          <w:b/>
          <w:color w:val="000000"/>
          <w:spacing w:val="1"/>
          <w:sz w:val="24"/>
          <w:szCs w:val="24"/>
          <w:lang w:eastAsia="bg-BG"/>
        </w:rPr>
        <w:t>3</w:t>
      </w:r>
      <w:r w:rsidR="008A56F0" w:rsidRPr="008A56F0">
        <w:rPr>
          <w:rFonts w:ascii="Times New Roman" w:eastAsia="Times New Roman" w:hAnsi="Times New Roman" w:cs="Times New Roman"/>
          <w:b/>
          <w:color w:val="000000"/>
          <w:spacing w:val="1"/>
          <w:sz w:val="24"/>
          <w:szCs w:val="24"/>
          <w:lang w:eastAsia="bg-BG"/>
        </w:rPr>
        <w:t>.</w:t>
      </w:r>
      <w:r w:rsidR="008A56F0" w:rsidRPr="008A56F0">
        <w:rPr>
          <w:rFonts w:ascii="Times New Roman" w:eastAsia="Times New Roman" w:hAnsi="Times New Roman" w:cs="Times New Roman"/>
          <w:color w:val="000000"/>
          <w:spacing w:val="1"/>
          <w:sz w:val="24"/>
          <w:szCs w:val="24"/>
          <w:lang w:eastAsia="bg-BG"/>
        </w:rPr>
        <w:t xml:space="preserve"> </w:t>
      </w:r>
      <w:r w:rsidR="00597CB2">
        <w:rPr>
          <w:rFonts w:ascii="Times New Roman" w:eastAsia="Times New Roman" w:hAnsi="Times New Roman" w:cs="Times New Roman"/>
          <w:color w:val="000000"/>
          <w:spacing w:val="1"/>
          <w:sz w:val="24"/>
          <w:szCs w:val="24"/>
          <w:lang w:eastAsia="bg-BG"/>
        </w:rPr>
        <w:t>З</w:t>
      </w:r>
      <w:r w:rsidR="00264048">
        <w:rPr>
          <w:rFonts w:ascii="Times New Roman" w:eastAsia="Times New Roman" w:hAnsi="Times New Roman" w:cs="Times New Roman"/>
          <w:color w:val="000000"/>
          <w:spacing w:val="1"/>
          <w:sz w:val="24"/>
          <w:szCs w:val="24"/>
          <w:lang w:eastAsia="bg-BG"/>
        </w:rPr>
        <w:t>ахранване</w:t>
      </w:r>
      <w:r w:rsidR="00597CB2">
        <w:rPr>
          <w:rFonts w:ascii="Times New Roman" w:eastAsia="Times New Roman" w:hAnsi="Times New Roman" w:cs="Times New Roman"/>
          <w:color w:val="000000"/>
          <w:spacing w:val="1"/>
          <w:sz w:val="24"/>
          <w:szCs w:val="24"/>
          <w:lang w:eastAsia="bg-BG"/>
        </w:rPr>
        <w:t>то на предлаганото компютърно оборудване трябва да бъде</w:t>
      </w:r>
      <w:r w:rsidR="00264048">
        <w:rPr>
          <w:rFonts w:ascii="Times New Roman" w:eastAsia="Times New Roman" w:hAnsi="Times New Roman" w:cs="Times New Roman"/>
          <w:color w:val="000000"/>
          <w:spacing w:val="1"/>
          <w:sz w:val="24"/>
          <w:szCs w:val="24"/>
          <w:lang w:eastAsia="bg-BG"/>
        </w:rPr>
        <w:t xml:space="preserve"> 220 </w:t>
      </w:r>
      <w:r w:rsidR="00264048">
        <w:rPr>
          <w:rFonts w:ascii="Times New Roman" w:eastAsia="Times New Roman" w:hAnsi="Times New Roman" w:cs="Times New Roman"/>
          <w:color w:val="000000"/>
          <w:spacing w:val="1"/>
          <w:sz w:val="24"/>
          <w:szCs w:val="24"/>
          <w:lang w:val="en-US" w:eastAsia="bg-BG"/>
        </w:rPr>
        <w:t>V AC, 50 Hz</w:t>
      </w:r>
      <w:r w:rsidR="00264048">
        <w:rPr>
          <w:rFonts w:ascii="Times New Roman" w:eastAsia="Times New Roman" w:hAnsi="Times New Roman" w:cs="Times New Roman"/>
          <w:color w:val="000000"/>
          <w:spacing w:val="1"/>
          <w:sz w:val="24"/>
          <w:szCs w:val="24"/>
          <w:lang w:eastAsia="bg-BG"/>
        </w:rPr>
        <w:t>,</w:t>
      </w:r>
      <w:r w:rsidR="00264048" w:rsidRPr="008A56F0">
        <w:rPr>
          <w:rFonts w:ascii="Times New Roman" w:eastAsia="Times New Roman" w:hAnsi="Times New Roman" w:cs="Times New Roman"/>
          <w:color w:val="000000"/>
          <w:spacing w:val="1"/>
          <w:sz w:val="24"/>
          <w:szCs w:val="24"/>
          <w:lang w:eastAsia="bg-BG"/>
        </w:rPr>
        <w:t xml:space="preserve"> </w:t>
      </w:r>
      <w:r w:rsidR="00597CB2">
        <w:rPr>
          <w:rFonts w:ascii="Times New Roman" w:eastAsia="Times New Roman" w:hAnsi="Times New Roman" w:cs="Times New Roman"/>
          <w:color w:val="000000"/>
          <w:spacing w:val="1"/>
          <w:sz w:val="24"/>
          <w:szCs w:val="24"/>
          <w:lang w:eastAsia="bg-BG"/>
        </w:rPr>
        <w:t xml:space="preserve">европейски стандарт за кабели и конектори, с включени необходими </w:t>
      </w:r>
      <w:r w:rsidR="00825EC9">
        <w:rPr>
          <w:rFonts w:ascii="Times New Roman" w:eastAsia="Times New Roman" w:hAnsi="Times New Roman" w:cs="Times New Roman"/>
          <w:color w:val="000000"/>
          <w:spacing w:val="1"/>
          <w:sz w:val="24"/>
          <w:szCs w:val="24"/>
          <w:lang w:eastAsia="bg-BG"/>
        </w:rPr>
        <w:t>адаптери и аксесоари</w:t>
      </w:r>
      <w:r w:rsidR="00597CB2">
        <w:rPr>
          <w:rFonts w:ascii="Times New Roman" w:eastAsia="Times New Roman" w:hAnsi="Times New Roman" w:cs="Times New Roman"/>
          <w:color w:val="000000"/>
          <w:spacing w:val="1"/>
          <w:sz w:val="24"/>
          <w:szCs w:val="24"/>
          <w:lang w:eastAsia="bg-BG"/>
        </w:rPr>
        <w:t xml:space="preserve"> за пускане в действие</w:t>
      </w:r>
      <w:r w:rsidR="003A3F7C">
        <w:rPr>
          <w:rFonts w:ascii="Times New Roman" w:eastAsia="Times New Roman" w:hAnsi="Times New Roman" w:cs="Times New Roman"/>
          <w:color w:val="000000"/>
          <w:spacing w:val="1"/>
          <w:sz w:val="24"/>
          <w:szCs w:val="24"/>
          <w:lang w:eastAsia="bg-BG"/>
        </w:rPr>
        <w:t>.</w:t>
      </w:r>
      <w:r w:rsidR="00D17AB8">
        <w:rPr>
          <w:rFonts w:ascii="Times New Roman" w:eastAsia="Times New Roman" w:hAnsi="Times New Roman" w:cs="Times New Roman"/>
          <w:color w:val="000000"/>
          <w:spacing w:val="1"/>
          <w:sz w:val="24"/>
          <w:szCs w:val="24"/>
          <w:lang w:eastAsia="bg-BG"/>
        </w:rPr>
        <w:t xml:space="preserve"> </w:t>
      </w:r>
    </w:p>
    <w:p w:rsidR="00597CB2" w:rsidRPr="005417E4" w:rsidRDefault="004F1F13" w:rsidP="0026404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bookmarkStart w:id="0" w:name="_GoBack"/>
      <w:bookmarkEnd w:id="0"/>
      <w:r w:rsidRPr="00293100">
        <w:rPr>
          <w:rFonts w:ascii="Times New Roman" w:eastAsia="Times New Roman" w:hAnsi="Times New Roman" w:cs="Times New Roman"/>
          <w:b/>
          <w:color w:val="000000"/>
          <w:spacing w:val="1"/>
          <w:sz w:val="24"/>
          <w:szCs w:val="24"/>
          <w:lang w:eastAsia="bg-BG"/>
        </w:rPr>
        <w:t>2.</w:t>
      </w:r>
      <w:r w:rsidR="00237E98" w:rsidRPr="00293100">
        <w:rPr>
          <w:rFonts w:ascii="Times New Roman" w:eastAsia="Times New Roman" w:hAnsi="Times New Roman" w:cs="Times New Roman"/>
          <w:b/>
          <w:color w:val="000000"/>
          <w:spacing w:val="1"/>
          <w:sz w:val="24"/>
          <w:szCs w:val="24"/>
          <w:lang w:eastAsia="bg-BG"/>
        </w:rPr>
        <w:t>4</w:t>
      </w:r>
      <w:r w:rsidRPr="00293100">
        <w:rPr>
          <w:rFonts w:ascii="Times New Roman" w:eastAsia="Times New Roman" w:hAnsi="Times New Roman" w:cs="Times New Roman"/>
          <w:b/>
          <w:color w:val="000000"/>
          <w:spacing w:val="1"/>
          <w:sz w:val="24"/>
          <w:szCs w:val="24"/>
          <w:lang w:eastAsia="bg-BG"/>
        </w:rPr>
        <w:t>.</w:t>
      </w:r>
      <w:r w:rsidRPr="00293100">
        <w:rPr>
          <w:rFonts w:ascii="Times New Roman" w:eastAsia="Times New Roman" w:hAnsi="Times New Roman" w:cs="Times New Roman"/>
          <w:color w:val="000000"/>
          <w:spacing w:val="1"/>
          <w:sz w:val="24"/>
          <w:szCs w:val="24"/>
          <w:lang w:eastAsia="bg-BG"/>
        </w:rPr>
        <w:t xml:space="preserve"> Към техническото предложение участниците следва да представят техническа брошура от производителя на предлаганото оборудване, на български език, която да потвърждава предложените характеристики на компютърните конфигурации.</w:t>
      </w:r>
    </w:p>
    <w:p w:rsidR="00597CB2" w:rsidRDefault="004F1F13" w:rsidP="004F1F13">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r w:rsidRPr="005417E4">
        <w:rPr>
          <w:rFonts w:ascii="Times New Roman" w:eastAsia="Times New Roman" w:hAnsi="Times New Roman" w:cs="Times New Roman"/>
          <w:b/>
          <w:color w:val="000000"/>
          <w:spacing w:val="1"/>
          <w:sz w:val="24"/>
          <w:szCs w:val="24"/>
          <w:lang w:eastAsia="bg-BG"/>
        </w:rPr>
        <w:t>2.</w:t>
      </w:r>
      <w:r w:rsidR="00237E98">
        <w:rPr>
          <w:rFonts w:ascii="Times New Roman" w:eastAsia="Times New Roman" w:hAnsi="Times New Roman" w:cs="Times New Roman"/>
          <w:b/>
          <w:color w:val="000000"/>
          <w:spacing w:val="1"/>
          <w:sz w:val="24"/>
          <w:szCs w:val="24"/>
          <w:lang w:eastAsia="bg-BG"/>
        </w:rPr>
        <w:t>5</w:t>
      </w:r>
      <w:r w:rsidRPr="005417E4">
        <w:rPr>
          <w:rFonts w:ascii="Times New Roman" w:eastAsia="Times New Roman" w:hAnsi="Times New Roman" w:cs="Times New Roman"/>
          <w:b/>
          <w:color w:val="000000"/>
          <w:spacing w:val="1"/>
          <w:sz w:val="24"/>
          <w:szCs w:val="24"/>
          <w:lang w:eastAsia="bg-BG"/>
        </w:rPr>
        <w:t>.</w:t>
      </w:r>
      <w:r w:rsidRPr="005417E4">
        <w:rPr>
          <w:rFonts w:ascii="Times New Roman" w:eastAsia="Times New Roman" w:hAnsi="Times New Roman" w:cs="Times New Roman"/>
          <w:color w:val="000000"/>
          <w:spacing w:val="1"/>
          <w:sz w:val="24"/>
          <w:szCs w:val="24"/>
          <w:lang w:eastAsia="bg-BG"/>
        </w:rPr>
        <w:t xml:space="preserve"> Предлаганите модели оборудване следва да са видими на електронната страница на производителя. </w:t>
      </w:r>
      <w:r w:rsidR="00FE02B6" w:rsidRPr="005417E4">
        <w:rPr>
          <w:rFonts w:ascii="Times New Roman" w:eastAsia="Times New Roman" w:hAnsi="Times New Roman" w:cs="Times New Roman"/>
          <w:color w:val="000000"/>
          <w:spacing w:val="1"/>
          <w:sz w:val="24"/>
          <w:szCs w:val="24"/>
          <w:lang w:eastAsia="bg-BG"/>
        </w:rPr>
        <w:t>За</w:t>
      </w:r>
      <w:r w:rsidRPr="005417E4">
        <w:rPr>
          <w:rFonts w:ascii="Times New Roman" w:eastAsia="Times New Roman" w:hAnsi="Times New Roman" w:cs="Times New Roman"/>
          <w:color w:val="000000"/>
          <w:spacing w:val="1"/>
          <w:sz w:val="24"/>
          <w:szCs w:val="24"/>
          <w:lang w:eastAsia="bg-BG"/>
        </w:rPr>
        <w:t xml:space="preserve"> тази цел, в техническото предложение участниците следва да посочат хипервръзка към електронната страница на производителя на английски и/или български език за конкретните модели, с технически характеристики, които потвърждават предложените, както и да се представи разпечатка на тях.</w:t>
      </w:r>
    </w:p>
    <w:p w:rsidR="003F58D4" w:rsidRDefault="003F58D4" w:rsidP="004F1F13">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p>
    <w:p w:rsidR="0016125D" w:rsidRDefault="0016125D" w:rsidP="0016125D">
      <w:pPr>
        <w:widowControl w:val="0"/>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3. </w:t>
      </w:r>
      <w:r w:rsidRPr="008A56F0">
        <w:rPr>
          <w:rFonts w:ascii="Times New Roman" w:eastAsia="Times New Roman" w:hAnsi="Times New Roman" w:cs="Times New Roman"/>
          <w:b/>
          <w:sz w:val="24"/>
          <w:szCs w:val="24"/>
          <w:lang w:eastAsia="bg-BG"/>
        </w:rPr>
        <w:t>Предаване и приемане на доставк</w:t>
      </w:r>
      <w:r>
        <w:rPr>
          <w:rFonts w:ascii="Times New Roman" w:eastAsia="Times New Roman" w:hAnsi="Times New Roman" w:cs="Times New Roman"/>
          <w:b/>
          <w:sz w:val="24"/>
          <w:szCs w:val="24"/>
          <w:lang w:eastAsia="bg-BG"/>
        </w:rPr>
        <w:t>ите</w:t>
      </w:r>
    </w:p>
    <w:p w:rsidR="0016125D" w:rsidRDefault="003F58D4" w:rsidP="0016125D">
      <w:pPr>
        <w:widowControl w:val="0"/>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r>
        <w:rPr>
          <w:rFonts w:ascii="Times New Roman" w:eastAsia="Times New Roman" w:hAnsi="Times New Roman" w:cs="Times New Roman"/>
          <w:b/>
          <w:color w:val="000000"/>
          <w:spacing w:val="1"/>
          <w:sz w:val="24"/>
          <w:szCs w:val="24"/>
          <w:lang w:eastAsia="bg-BG"/>
        </w:rPr>
        <w:t>3</w:t>
      </w:r>
      <w:r w:rsidR="0016125D" w:rsidRPr="0016125D">
        <w:rPr>
          <w:rFonts w:ascii="Times New Roman" w:eastAsia="Times New Roman" w:hAnsi="Times New Roman" w:cs="Times New Roman"/>
          <w:b/>
          <w:color w:val="000000"/>
          <w:spacing w:val="1"/>
          <w:sz w:val="24"/>
          <w:szCs w:val="24"/>
          <w:lang w:eastAsia="bg-BG"/>
        </w:rPr>
        <w:t>.1</w:t>
      </w:r>
      <w:r w:rsidR="0016125D">
        <w:rPr>
          <w:rFonts w:ascii="Times New Roman" w:eastAsia="Times New Roman" w:hAnsi="Times New Roman" w:cs="Times New Roman"/>
          <w:color w:val="000000"/>
          <w:spacing w:val="1"/>
          <w:sz w:val="24"/>
          <w:szCs w:val="24"/>
          <w:lang w:eastAsia="bg-BG"/>
        </w:rPr>
        <w:t xml:space="preserve">. </w:t>
      </w:r>
      <w:r w:rsidR="0016125D" w:rsidRPr="008A56F0">
        <w:rPr>
          <w:rFonts w:ascii="Times New Roman" w:eastAsia="Times New Roman" w:hAnsi="Times New Roman" w:cs="Times New Roman"/>
          <w:color w:val="000000"/>
          <w:spacing w:val="1"/>
          <w:sz w:val="24"/>
          <w:szCs w:val="24"/>
          <w:lang w:eastAsia="bg-BG"/>
        </w:rPr>
        <w:t>Компютърните конфигурации следва се доставят на посочени от възложителя адреси в София и областни градове на България, като при подписване на договора с определения изпълнител възложителят ще предостави списък с разпределение на доставките до посочените места. Изпълнителят следва да извърши доставката на посочените места със собствен транспорт и за собствена сметка</w:t>
      </w:r>
      <w:r w:rsidR="0016125D">
        <w:rPr>
          <w:rFonts w:ascii="Times New Roman" w:eastAsia="Times New Roman" w:hAnsi="Times New Roman" w:cs="Times New Roman"/>
          <w:color w:val="000000"/>
          <w:spacing w:val="1"/>
          <w:sz w:val="24"/>
          <w:szCs w:val="24"/>
          <w:lang w:eastAsia="bg-BG"/>
        </w:rPr>
        <w:t>.</w:t>
      </w:r>
    </w:p>
    <w:p w:rsidR="0016125D" w:rsidRDefault="0016125D" w:rsidP="0016125D">
      <w:pPr>
        <w:widowControl w:val="0"/>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color w:val="000000"/>
          <w:spacing w:val="1"/>
          <w:sz w:val="24"/>
          <w:szCs w:val="24"/>
          <w:lang w:eastAsia="bg-BG"/>
        </w:rPr>
      </w:pPr>
      <w:r w:rsidRPr="003F58D4">
        <w:rPr>
          <w:rFonts w:ascii="Times New Roman" w:eastAsia="Times New Roman" w:hAnsi="Times New Roman" w:cs="Times New Roman"/>
          <w:sz w:val="24"/>
          <w:szCs w:val="24"/>
          <w:lang w:eastAsia="bg-BG"/>
        </w:rPr>
        <w:t>Възложителят има право да променя мястото на доставката чрез писмена заявка до изпълнителя</w:t>
      </w:r>
      <w:r w:rsidR="005417E4">
        <w:rPr>
          <w:rFonts w:ascii="Times New Roman" w:eastAsia="Times New Roman" w:hAnsi="Times New Roman" w:cs="Times New Roman"/>
          <w:sz w:val="24"/>
          <w:szCs w:val="24"/>
          <w:lang w:eastAsia="bg-BG"/>
        </w:rPr>
        <w:t>.</w:t>
      </w:r>
    </w:p>
    <w:p w:rsidR="0016125D" w:rsidRPr="008A56F0" w:rsidRDefault="0016125D" w:rsidP="0016125D">
      <w:pPr>
        <w:widowControl w:val="0"/>
        <w:shd w:val="clear" w:color="auto" w:fill="FFFFFF"/>
        <w:tabs>
          <w:tab w:val="left" w:pos="0"/>
        </w:tabs>
        <w:autoSpaceDE w:val="0"/>
        <w:autoSpaceDN w:val="0"/>
        <w:adjustRightInd w:val="0"/>
        <w:spacing w:after="0" w:line="240" w:lineRule="auto"/>
        <w:ind w:firstLine="426"/>
        <w:jc w:val="both"/>
        <w:rPr>
          <w:rFonts w:ascii="Times New Roman" w:eastAsia="Times New Roman" w:hAnsi="Times New Roman" w:cs="Times New Roman"/>
          <w:b/>
          <w:spacing w:val="6"/>
          <w:sz w:val="24"/>
          <w:szCs w:val="24"/>
          <w:lang w:eastAsia="bg-BG"/>
        </w:rPr>
      </w:pPr>
      <w:r>
        <w:rPr>
          <w:rFonts w:ascii="Times New Roman" w:eastAsia="Times New Roman" w:hAnsi="Times New Roman" w:cs="Times New Roman"/>
          <w:b/>
          <w:color w:val="000000"/>
          <w:spacing w:val="1"/>
          <w:sz w:val="24"/>
          <w:szCs w:val="24"/>
          <w:lang w:eastAsia="bg-BG"/>
        </w:rPr>
        <w:t>3</w:t>
      </w:r>
      <w:r w:rsidRPr="0016125D">
        <w:rPr>
          <w:rFonts w:ascii="Times New Roman" w:eastAsia="Times New Roman" w:hAnsi="Times New Roman" w:cs="Times New Roman"/>
          <w:b/>
          <w:color w:val="000000"/>
          <w:spacing w:val="1"/>
          <w:sz w:val="24"/>
          <w:szCs w:val="24"/>
          <w:lang w:eastAsia="bg-BG"/>
        </w:rPr>
        <w:t>.2.</w:t>
      </w:r>
      <w:r>
        <w:rPr>
          <w:rFonts w:ascii="Times New Roman" w:eastAsia="Times New Roman" w:hAnsi="Times New Roman" w:cs="Times New Roman"/>
          <w:color w:val="000000"/>
          <w:spacing w:val="1"/>
          <w:sz w:val="24"/>
          <w:szCs w:val="24"/>
          <w:lang w:eastAsia="bg-BG"/>
        </w:rPr>
        <w:t xml:space="preserve"> </w:t>
      </w:r>
      <w:r w:rsidRPr="008A56F0">
        <w:rPr>
          <w:rFonts w:ascii="Times New Roman" w:eastAsia="Times New Roman" w:hAnsi="Times New Roman" w:cs="Times New Roman"/>
          <w:color w:val="000000"/>
          <w:spacing w:val="1"/>
          <w:sz w:val="24"/>
          <w:szCs w:val="24"/>
          <w:lang w:eastAsia="bg-BG"/>
        </w:rPr>
        <w:t xml:space="preserve">При извършване на доставката, изпълнителят предоставя на възложителя </w:t>
      </w:r>
      <w:r>
        <w:rPr>
          <w:rFonts w:ascii="Times New Roman" w:eastAsia="Times New Roman" w:hAnsi="Times New Roman" w:cs="Times New Roman"/>
          <w:color w:val="000000"/>
          <w:spacing w:val="1"/>
          <w:sz w:val="24"/>
          <w:szCs w:val="24"/>
          <w:lang w:eastAsia="bg-BG"/>
        </w:rPr>
        <w:t xml:space="preserve">на </w:t>
      </w:r>
      <w:r w:rsidRPr="008A56F0">
        <w:rPr>
          <w:rFonts w:ascii="Times New Roman" w:eastAsia="Times New Roman" w:hAnsi="Times New Roman" w:cs="Times New Roman"/>
          <w:color w:val="000000"/>
          <w:spacing w:val="1"/>
          <w:sz w:val="24"/>
          <w:szCs w:val="24"/>
          <w:lang w:eastAsia="bg-BG"/>
        </w:rPr>
        <w:t>гаранционните карти на настолните компютърни конфигурации, ръководствата за употреба им, както серийните номера, марките и моделите на компютърното оборудване на хартиен и електронен носител</w:t>
      </w:r>
      <w:r>
        <w:rPr>
          <w:rFonts w:ascii="Times New Roman" w:eastAsia="Times New Roman" w:hAnsi="Times New Roman" w:cs="Times New Roman"/>
          <w:color w:val="000000"/>
          <w:spacing w:val="1"/>
          <w:sz w:val="24"/>
          <w:szCs w:val="24"/>
          <w:lang w:eastAsia="bg-BG"/>
        </w:rPr>
        <w:t>, като същите</w:t>
      </w:r>
      <w:r w:rsidRPr="00FE02B6">
        <w:rPr>
          <w:rFonts w:ascii="Times New Roman" w:eastAsia="Times New Roman" w:hAnsi="Times New Roman" w:cs="Times New Roman"/>
          <w:color w:val="000000"/>
          <w:spacing w:val="1"/>
          <w:sz w:val="24"/>
          <w:szCs w:val="24"/>
          <w:lang w:eastAsia="bg-BG"/>
        </w:rPr>
        <w:t xml:space="preserve"> трябва да са налични по отделно за компютъра и монитора</w:t>
      </w:r>
      <w:r w:rsidR="003F58D4">
        <w:rPr>
          <w:rFonts w:ascii="Times New Roman" w:eastAsia="Times New Roman" w:hAnsi="Times New Roman" w:cs="Times New Roman"/>
          <w:color w:val="000000"/>
          <w:spacing w:val="1"/>
          <w:sz w:val="24"/>
          <w:szCs w:val="24"/>
          <w:lang w:eastAsia="bg-BG"/>
        </w:rPr>
        <w:t>.</w:t>
      </w:r>
    </w:p>
    <w:p w:rsidR="0016125D" w:rsidRPr="008A56F0" w:rsidRDefault="0016125D" w:rsidP="0016125D">
      <w:pPr>
        <w:spacing w:after="0" w:line="240" w:lineRule="auto"/>
        <w:ind w:firstLine="426"/>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3.3</w:t>
      </w:r>
      <w:r w:rsidRPr="008A56F0">
        <w:rPr>
          <w:rFonts w:ascii="Times New Roman" w:eastAsia="Times New Roman" w:hAnsi="Times New Roman" w:cs="Times New Roman"/>
          <w:b/>
          <w:sz w:val="24"/>
          <w:szCs w:val="24"/>
          <w:lang w:val="ru-RU" w:eastAsia="bg-BG"/>
        </w:rPr>
        <w:t>.</w:t>
      </w:r>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Извършените</w:t>
      </w:r>
      <w:proofErr w:type="spellEnd"/>
      <w:r w:rsidRPr="008A56F0">
        <w:rPr>
          <w:rFonts w:ascii="Times New Roman" w:eastAsia="Times New Roman" w:hAnsi="Times New Roman" w:cs="Times New Roman"/>
          <w:sz w:val="24"/>
          <w:szCs w:val="24"/>
          <w:lang w:val="ru-RU" w:eastAsia="bg-BG"/>
        </w:rPr>
        <w:t xml:space="preserve"> доставки </w:t>
      </w:r>
      <w:r>
        <w:rPr>
          <w:rFonts w:ascii="Times New Roman" w:eastAsia="Times New Roman" w:hAnsi="Times New Roman" w:cs="Times New Roman"/>
          <w:sz w:val="24"/>
          <w:szCs w:val="24"/>
          <w:lang w:val="ru-RU" w:eastAsia="bg-BG"/>
        </w:rPr>
        <w:t xml:space="preserve">по места </w:t>
      </w:r>
      <w:r w:rsidRPr="008A56F0">
        <w:rPr>
          <w:rFonts w:ascii="Times New Roman" w:eastAsia="Times New Roman" w:hAnsi="Times New Roman" w:cs="Times New Roman"/>
          <w:sz w:val="24"/>
          <w:szCs w:val="24"/>
          <w:lang w:val="ru-RU" w:eastAsia="bg-BG"/>
        </w:rPr>
        <w:t xml:space="preserve">се </w:t>
      </w:r>
      <w:proofErr w:type="spellStart"/>
      <w:r w:rsidRPr="008A56F0">
        <w:rPr>
          <w:rFonts w:ascii="Times New Roman" w:eastAsia="Times New Roman" w:hAnsi="Times New Roman" w:cs="Times New Roman"/>
          <w:sz w:val="24"/>
          <w:szCs w:val="24"/>
          <w:lang w:val="ru-RU" w:eastAsia="bg-BG"/>
        </w:rPr>
        <w:t>предават</w:t>
      </w:r>
      <w:proofErr w:type="spellEnd"/>
      <w:r w:rsidRPr="008A56F0">
        <w:rPr>
          <w:rFonts w:ascii="Times New Roman" w:eastAsia="Times New Roman" w:hAnsi="Times New Roman" w:cs="Times New Roman"/>
          <w:sz w:val="24"/>
          <w:szCs w:val="24"/>
          <w:lang w:val="ru-RU" w:eastAsia="bg-BG"/>
        </w:rPr>
        <w:t xml:space="preserve"> от </w:t>
      </w:r>
      <w:proofErr w:type="spellStart"/>
      <w:r w:rsidRPr="008A56F0">
        <w:rPr>
          <w:rFonts w:ascii="Times New Roman" w:eastAsia="Times New Roman" w:hAnsi="Times New Roman" w:cs="Times New Roman"/>
          <w:sz w:val="24"/>
          <w:szCs w:val="24"/>
          <w:lang w:val="ru-RU" w:eastAsia="bg-BG"/>
        </w:rPr>
        <w:t>изпълнителя</w:t>
      </w:r>
      <w:proofErr w:type="spellEnd"/>
      <w:r w:rsidRPr="008A56F0">
        <w:rPr>
          <w:rFonts w:ascii="Times New Roman" w:eastAsia="Times New Roman" w:hAnsi="Times New Roman" w:cs="Times New Roman"/>
          <w:sz w:val="24"/>
          <w:szCs w:val="24"/>
          <w:lang w:val="ru-RU" w:eastAsia="bg-BG"/>
        </w:rPr>
        <w:t xml:space="preserve"> на </w:t>
      </w:r>
      <w:proofErr w:type="spellStart"/>
      <w:r w:rsidRPr="008A56F0">
        <w:rPr>
          <w:rFonts w:ascii="Times New Roman" w:eastAsia="Times New Roman" w:hAnsi="Times New Roman" w:cs="Times New Roman"/>
          <w:sz w:val="24"/>
          <w:szCs w:val="24"/>
          <w:lang w:val="ru-RU" w:eastAsia="bg-BG"/>
        </w:rPr>
        <w:t>възложителя</w:t>
      </w:r>
      <w:proofErr w:type="spellEnd"/>
      <w:r w:rsidRPr="008A56F0">
        <w:rPr>
          <w:rFonts w:ascii="Times New Roman" w:eastAsia="Times New Roman" w:hAnsi="Times New Roman" w:cs="Times New Roman"/>
          <w:sz w:val="24"/>
          <w:szCs w:val="24"/>
          <w:lang w:val="ru-RU" w:eastAsia="bg-BG"/>
        </w:rPr>
        <w:t xml:space="preserve"> с </w:t>
      </w:r>
      <w:proofErr w:type="spellStart"/>
      <w:r w:rsidRPr="008A56F0">
        <w:rPr>
          <w:rFonts w:ascii="Times New Roman" w:eastAsia="Times New Roman" w:hAnsi="Times New Roman" w:cs="Times New Roman"/>
          <w:sz w:val="24"/>
          <w:szCs w:val="24"/>
          <w:lang w:val="ru-RU" w:eastAsia="bg-BG"/>
        </w:rPr>
        <w:t>двустранно</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подписан</w:t>
      </w:r>
      <w:r>
        <w:rPr>
          <w:rFonts w:ascii="Times New Roman" w:eastAsia="Times New Roman" w:hAnsi="Times New Roman" w:cs="Times New Roman"/>
          <w:sz w:val="24"/>
          <w:szCs w:val="24"/>
          <w:lang w:val="ru-RU" w:eastAsia="bg-BG"/>
        </w:rPr>
        <w:t>и</w:t>
      </w:r>
      <w:proofErr w:type="spellEnd"/>
      <w:r w:rsidRPr="008A56F0">
        <w:rPr>
          <w:rFonts w:ascii="Times New Roman" w:eastAsia="Times New Roman" w:hAnsi="Times New Roman" w:cs="Times New Roman"/>
          <w:sz w:val="24"/>
          <w:szCs w:val="24"/>
          <w:lang w:val="ru-RU" w:eastAsia="bg-BG"/>
        </w:rPr>
        <w:t xml:space="preserve"> </w:t>
      </w:r>
      <w:proofErr w:type="spellStart"/>
      <w:r>
        <w:rPr>
          <w:rFonts w:ascii="Times New Roman" w:eastAsia="Times New Roman" w:hAnsi="Times New Roman" w:cs="Times New Roman"/>
          <w:sz w:val="24"/>
          <w:szCs w:val="24"/>
          <w:lang w:val="ru-RU" w:eastAsia="bg-BG"/>
        </w:rPr>
        <w:t>приемо</w:t>
      </w:r>
      <w:proofErr w:type="spellEnd"/>
      <w:r>
        <w:rPr>
          <w:rFonts w:ascii="Times New Roman" w:eastAsia="Times New Roman" w:hAnsi="Times New Roman" w:cs="Times New Roman"/>
          <w:sz w:val="24"/>
          <w:szCs w:val="24"/>
          <w:lang w:val="ru-RU" w:eastAsia="bg-BG"/>
        </w:rPr>
        <w:t xml:space="preserve"> - </w:t>
      </w:r>
      <w:proofErr w:type="spellStart"/>
      <w:r>
        <w:rPr>
          <w:rFonts w:ascii="Times New Roman" w:eastAsia="Times New Roman" w:hAnsi="Times New Roman" w:cs="Times New Roman"/>
          <w:sz w:val="24"/>
          <w:szCs w:val="24"/>
          <w:lang w:val="ru-RU" w:eastAsia="bg-BG"/>
        </w:rPr>
        <w:t>предавателни</w:t>
      </w:r>
      <w:proofErr w:type="spellEnd"/>
      <w:r>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протокол</w:t>
      </w:r>
      <w:r>
        <w:rPr>
          <w:rFonts w:ascii="Times New Roman" w:eastAsia="Times New Roman" w:hAnsi="Times New Roman" w:cs="Times New Roman"/>
          <w:sz w:val="24"/>
          <w:szCs w:val="24"/>
          <w:lang w:val="ru-RU" w:eastAsia="bg-BG"/>
        </w:rPr>
        <w:t>и</w:t>
      </w:r>
      <w:proofErr w:type="spellEnd"/>
      <w:r w:rsidRPr="008A56F0">
        <w:rPr>
          <w:rFonts w:ascii="Times New Roman" w:eastAsia="Times New Roman" w:hAnsi="Times New Roman" w:cs="Times New Roman"/>
          <w:sz w:val="24"/>
          <w:szCs w:val="24"/>
          <w:lang w:val="ru-RU" w:eastAsia="bg-BG"/>
        </w:rPr>
        <w:t>.</w:t>
      </w:r>
    </w:p>
    <w:p w:rsidR="0016125D" w:rsidRPr="008A56F0" w:rsidRDefault="0016125D" w:rsidP="0016125D">
      <w:pPr>
        <w:spacing w:after="0" w:line="240" w:lineRule="auto"/>
        <w:ind w:firstLine="426"/>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3.4</w:t>
      </w:r>
      <w:r w:rsidRPr="008A56F0">
        <w:rPr>
          <w:rFonts w:ascii="Times New Roman" w:eastAsia="Times New Roman" w:hAnsi="Times New Roman" w:cs="Times New Roman"/>
          <w:b/>
          <w:sz w:val="24"/>
          <w:szCs w:val="24"/>
          <w:lang w:val="ru-RU" w:eastAsia="bg-BG"/>
        </w:rPr>
        <w:t>.</w:t>
      </w:r>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Възложителят</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има</w:t>
      </w:r>
      <w:proofErr w:type="spellEnd"/>
      <w:r w:rsidRPr="008A56F0">
        <w:rPr>
          <w:rFonts w:ascii="Times New Roman" w:eastAsia="Times New Roman" w:hAnsi="Times New Roman" w:cs="Times New Roman"/>
          <w:sz w:val="24"/>
          <w:szCs w:val="24"/>
          <w:lang w:val="ru-RU" w:eastAsia="bg-BG"/>
        </w:rPr>
        <w:t xml:space="preserve"> право да </w:t>
      </w:r>
      <w:proofErr w:type="spellStart"/>
      <w:r w:rsidRPr="008A56F0">
        <w:rPr>
          <w:rFonts w:ascii="Times New Roman" w:eastAsia="Times New Roman" w:hAnsi="Times New Roman" w:cs="Times New Roman"/>
          <w:sz w:val="24"/>
          <w:szCs w:val="24"/>
          <w:lang w:val="ru-RU" w:eastAsia="bg-BG"/>
        </w:rPr>
        <w:t>откаже</w:t>
      </w:r>
      <w:proofErr w:type="spellEnd"/>
      <w:r w:rsidRPr="008A56F0">
        <w:rPr>
          <w:rFonts w:ascii="Times New Roman" w:eastAsia="Times New Roman" w:hAnsi="Times New Roman" w:cs="Times New Roman"/>
          <w:sz w:val="24"/>
          <w:szCs w:val="24"/>
          <w:lang w:val="ru-RU" w:eastAsia="bg-BG"/>
        </w:rPr>
        <w:t xml:space="preserve"> да </w:t>
      </w:r>
      <w:proofErr w:type="gramStart"/>
      <w:r w:rsidRPr="008A56F0">
        <w:rPr>
          <w:rFonts w:ascii="Times New Roman" w:eastAsia="Times New Roman" w:hAnsi="Times New Roman" w:cs="Times New Roman"/>
          <w:sz w:val="24"/>
          <w:szCs w:val="24"/>
          <w:lang w:val="ru-RU" w:eastAsia="bg-BG"/>
        </w:rPr>
        <w:t>приеме</w:t>
      </w:r>
      <w:proofErr w:type="gram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всички</w:t>
      </w:r>
      <w:proofErr w:type="spellEnd"/>
      <w:r w:rsidRPr="008A56F0">
        <w:rPr>
          <w:rFonts w:ascii="Times New Roman" w:eastAsia="Times New Roman" w:hAnsi="Times New Roman" w:cs="Times New Roman"/>
          <w:sz w:val="24"/>
          <w:szCs w:val="24"/>
          <w:lang w:val="ru-RU" w:eastAsia="bg-BG"/>
        </w:rPr>
        <w:t xml:space="preserve"> или </w:t>
      </w:r>
      <w:proofErr w:type="spellStart"/>
      <w:r w:rsidRPr="008A56F0">
        <w:rPr>
          <w:rFonts w:ascii="Times New Roman" w:eastAsia="Times New Roman" w:hAnsi="Times New Roman" w:cs="Times New Roman"/>
          <w:sz w:val="24"/>
          <w:szCs w:val="24"/>
          <w:lang w:val="ru-RU" w:eastAsia="bg-BG"/>
        </w:rPr>
        <w:t>отделни</w:t>
      </w:r>
      <w:proofErr w:type="spellEnd"/>
      <w:r w:rsidRPr="008A56F0">
        <w:rPr>
          <w:rFonts w:ascii="Times New Roman" w:eastAsia="Times New Roman" w:hAnsi="Times New Roman" w:cs="Times New Roman"/>
          <w:sz w:val="24"/>
          <w:szCs w:val="24"/>
          <w:lang w:val="ru-RU" w:eastAsia="bg-BG"/>
        </w:rPr>
        <w:t xml:space="preserve"> доставки, </w:t>
      </w:r>
      <w:proofErr w:type="spellStart"/>
      <w:r w:rsidRPr="008A56F0">
        <w:rPr>
          <w:rFonts w:ascii="Times New Roman" w:eastAsia="Times New Roman" w:hAnsi="Times New Roman" w:cs="Times New Roman"/>
          <w:sz w:val="24"/>
          <w:szCs w:val="24"/>
          <w:lang w:val="ru-RU" w:eastAsia="bg-BG"/>
        </w:rPr>
        <w:t>ако</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открие</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съществени</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недостатъци</w:t>
      </w:r>
      <w:proofErr w:type="spellEnd"/>
      <w:r w:rsidRPr="008A56F0">
        <w:rPr>
          <w:rFonts w:ascii="Times New Roman" w:eastAsia="Times New Roman" w:hAnsi="Times New Roman" w:cs="Times New Roman"/>
          <w:sz w:val="24"/>
          <w:szCs w:val="24"/>
          <w:lang w:val="ru-RU" w:eastAsia="bg-BG"/>
        </w:rPr>
        <w:t xml:space="preserve">. В </w:t>
      </w:r>
      <w:proofErr w:type="spellStart"/>
      <w:r w:rsidRPr="008A56F0">
        <w:rPr>
          <w:rFonts w:ascii="Times New Roman" w:eastAsia="Times New Roman" w:hAnsi="Times New Roman" w:cs="Times New Roman"/>
          <w:sz w:val="24"/>
          <w:szCs w:val="24"/>
          <w:lang w:val="ru-RU" w:eastAsia="bg-BG"/>
        </w:rPr>
        <w:t>този</w:t>
      </w:r>
      <w:proofErr w:type="spellEnd"/>
      <w:r w:rsidRPr="008A56F0">
        <w:rPr>
          <w:rFonts w:ascii="Times New Roman" w:eastAsia="Times New Roman" w:hAnsi="Times New Roman" w:cs="Times New Roman"/>
          <w:sz w:val="24"/>
          <w:szCs w:val="24"/>
          <w:lang w:val="ru-RU" w:eastAsia="bg-BG"/>
        </w:rPr>
        <w:t xml:space="preserve"> случай се </w:t>
      </w:r>
      <w:proofErr w:type="spellStart"/>
      <w:r w:rsidRPr="008A56F0">
        <w:rPr>
          <w:rFonts w:ascii="Times New Roman" w:eastAsia="Times New Roman" w:hAnsi="Times New Roman" w:cs="Times New Roman"/>
          <w:sz w:val="24"/>
          <w:szCs w:val="24"/>
          <w:lang w:val="ru-RU" w:eastAsia="bg-BG"/>
        </w:rPr>
        <w:t>съставя</w:t>
      </w:r>
      <w:proofErr w:type="spellEnd"/>
      <w:r w:rsidRPr="008A56F0">
        <w:rPr>
          <w:rFonts w:ascii="Times New Roman" w:eastAsia="Times New Roman" w:hAnsi="Times New Roman" w:cs="Times New Roman"/>
          <w:sz w:val="24"/>
          <w:szCs w:val="24"/>
          <w:lang w:val="ru-RU" w:eastAsia="bg-BG"/>
        </w:rPr>
        <w:t xml:space="preserve"> протокол за </w:t>
      </w:r>
      <w:proofErr w:type="spellStart"/>
      <w:r w:rsidRPr="008A56F0">
        <w:rPr>
          <w:rFonts w:ascii="Times New Roman" w:eastAsia="Times New Roman" w:hAnsi="Times New Roman" w:cs="Times New Roman"/>
          <w:sz w:val="24"/>
          <w:szCs w:val="24"/>
          <w:lang w:val="ru-RU" w:eastAsia="bg-BG"/>
        </w:rPr>
        <w:t>установените</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lastRenderedPageBreak/>
        <w:t>недостатъци</w:t>
      </w:r>
      <w:proofErr w:type="spellEnd"/>
      <w:r w:rsidRPr="008A56F0">
        <w:rPr>
          <w:rFonts w:ascii="Times New Roman" w:eastAsia="Times New Roman" w:hAnsi="Times New Roman" w:cs="Times New Roman"/>
          <w:sz w:val="24"/>
          <w:szCs w:val="24"/>
          <w:lang w:val="ru-RU" w:eastAsia="bg-BG"/>
        </w:rPr>
        <w:t xml:space="preserve">, в </w:t>
      </w:r>
      <w:proofErr w:type="spellStart"/>
      <w:r w:rsidRPr="008A56F0">
        <w:rPr>
          <w:rFonts w:ascii="Times New Roman" w:eastAsia="Times New Roman" w:hAnsi="Times New Roman" w:cs="Times New Roman"/>
          <w:sz w:val="24"/>
          <w:szCs w:val="24"/>
          <w:lang w:val="ru-RU" w:eastAsia="bg-BG"/>
        </w:rPr>
        <w:t>който</w:t>
      </w:r>
      <w:proofErr w:type="spellEnd"/>
      <w:r w:rsidRPr="008A56F0">
        <w:rPr>
          <w:rFonts w:ascii="Times New Roman" w:eastAsia="Times New Roman" w:hAnsi="Times New Roman" w:cs="Times New Roman"/>
          <w:sz w:val="24"/>
          <w:szCs w:val="24"/>
          <w:lang w:val="ru-RU" w:eastAsia="bg-BG"/>
        </w:rPr>
        <w:t xml:space="preserve"> подробно се </w:t>
      </w:r>
      <w:proofErr w:type="spellStart"/>
      <w:r w:rsidRPr="008A56F0">
        <w:rPr>
          <w:rFonts w:ascii="Times New Roman" w:eastAsia="Times New Roman" w:hAnsi="Times New Roman" w:cs="Times New Roman"/>
          <w:sz w:val="24"/>
          <w:szCs w:val="24"/>
          <w:lang w:val="ru-RU" w:eastAsia="bg-BG"/>
        </w:rPr>
        <w:t>описват</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всички</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констатирани</w:t>
      </w:r>
      <w:proofErr w:type="spellEnd"/>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недостатъци</w:t>
      </w:r>
      <w:proofErr w:type="spellEnd"/>
      <w:r w:rsidRPr="008A56F0">
        <w:rPr>
          <w:rFonts w:ascii="Times New Roman" w:eastAsia="Times New Roman" w:hAnsi="Times New Roman" w:cs="Times New Roman"/>
          <w:sz w:val="24"/>
          <w:szCs w:val="24"/>
          <w:lang w:val="ru-RU" w:eastAsia="bg-BG"/>
        </w:rPr>
        <w:t xml:space="preserve"> и се </w:t>
      </w:r>
      <w:proofErr w:type="spellStart"/>
      <w:r w:rsidRPr="008A56F0">
        <w:rPr>
          <w:rFonts w:ascii="Times New Roman" w:eastAsia="Times New Roman" w:hAnsi="Times New Roman" w:cs="Times New Roman"/>
          <w:sz w:val="24"/>
          <w:szCs w:val="24"/>
          <w:lang w:val="ru-RU" w:eastAsia="bg-BG"/>
        </w:rPr>
        <w:t>дават</w:t>
      </w:r>
      <w:proofErr w:type="spellEnd"/>
      <w:r w:rsidRPr="008A56F0">
        <w:rPr>
          <w:rFonts w:ascii="Times New Roman" w:eastAsia="Times New Roman" w:hAnsi="Times New Roman" w:cs="Times New Roman"/>
          <w:sz w:val="24"/>
          <w:szCs w:val="24"/>
          <w:lang w:val="ru-RU" w:eastAsia="bg-BG"/>
        </w:rPr>
        <w:t xml:space="preserve"> указания на </w:t>
      </w:r>
      <w:proofErr w:type="spellStart"/>
      <w:r w:rsidRPr="008A56F0">
        <w:rPr>
          <w:rFonts w:ascii="Times New Roman" w:eastAsia="Times New Roman" w:hAnsi="Times New Roman" w:cs="Times New Roman"/>
          <w:sz w:val="24"/>
          <w:szCs w:val="24"/>
          <w:lang w:val="ru-RU" w:eastAsia="bg-BG"/>
        </w:rPr>
        <w:t>изпълнителя</w:t>
      </w:r>
      <w:proofErr w:type="spellEnd"/>
      <w:r w:rsidRPr="008A56F0">
        <w:rPr>
          <w:rFonts w:ascii="Times New Roman" w:eastAsia="Times New Roman" w:hAnsi="Times New Roman" w:cs="Times New Roman"/>
          <w:sz w:val="24"/>
          <w:szCs w:val="24"/>
          <w:lang w:val="ru-RU" w:eastAsia="bg-BG"/>
        </w:rPr>
        <w:t xml:space="preserve"> да </w:t>
      </w:r>
      <w:proofErr w:type="spellStart"/>
      <w:r w:rsidRPr="008A56F0">
        <w:rPr>
          <w:rFonts w:ascii="Times New Roman" w:eastAsia="Times New Roman" w:hAnsi="Times New Roman" w:cs="Times New Roman"/>
          <w:sz w:val="24"/>
          <w:szCs w:val="24"/>
          <w:lang w:val="ru-RU" w:eastAsia="bg-BG"/>
        </w:rPr>
        <w:t>ги</w:t>
      </w:r>
      <w:proofErr w:type="spellEnd"/>
      <w:r w:rsidRPr="008A56F0">
        <w:rPr>
          <w:rFonts w:ascii="Times New Roman" w:eastAsia="Times New Roman" w:hAnsi="Times New Roman" w:cs="Times New Roman"/>
          <w:sz w:val="24"/>
          <w:szCs w:val="24"/>
          <w:lang w:val="ru-RU" w:eastAsia="bg-BG"/>
        </w:rPr>
        <w:t xml:space="preserve"> отстрани. </w:t>
      </w:r>
    </w:p>
    <w:p w:rsidR="0016125D" w:rsidRPr="008A56F0" w:rsidRDefault="0016125D" w:rsidP="0016125D">
      <w:pPr>
        <w:spacing w:after="0" w:line="240" w:lineRule="auto"/>
        <w:ind w:firstLine="426"/>
        <w:jc w:val="both"/>
        <w:rPr>
          <w:rFonts w:ascii="Times New Roman" w:eastAsia="Times New Roman" w:hAnsi="Times New Roman" w:cs="Times New Roman"/>
          <w:sz w:val="24"/>
          <w:szCs w:val="24"/>
          <w:lang w:val="ru-RU" w:eastAsia="bg-BG"/>
        </w:rPr>
      </w:pPr>
      <w:r>
        <w:rPr>
          <w:rFonts w:ascii="Times New Roman" w:eastAsia="Times New Roman" w:hAnsi="Times New Roman" w:cs="Times New Roman"/>
          <w:b/>
          <w:sz w:val="24"/>
          <w:szCs w:val="24"/>
          <w:lang w:val="ru-RU" w:eastAsia="bg-BG"/>
        </w:rPr>
        <w:t>3.5</w:t>
      </w:r>
      <w:r w:rsidRPr="008A56F0">
        <w:rPr>
          <w:rFonts w:ascii="Times New Roman" w:eastAsia="Times New Roman" w:hAnsi="Times New Roman" w:cs="Times New Roman"/>
          <w:b/>
          <w:sz w:val="24"/>
          <w:szCs w:val="24"/>
          <w:lang w:val="ru-RU" w:eastAsia="bg-BG"/>
        </w:rPr>
        <w:t>.</w:t>
      </w:r>
      <w:r w:rsidRPr="008A56F0">
        <w:rPr>
          <w:rFonts w:ascii="Times New Roman" w:eastAsia="Times New Roman" w:hAnsi="Times New Roman" w:cs="Times New Roman"/>
          <w:sz w:val="24"/>
          <w:szCs w:val="24"/>
          <w:lang w:val="ru-RU" w:eastAsia="bg-BG"/>
        </w:rPr>
        <w:t xml:space="preserve"> </w:t>
      </w:r>
      <w:proofErr w:type="spellStart"/>
      <w:r w:rsidRPr="008A56F0">
        <w:rPr>
          <w:rFonts w:ascii="Times New Roman" w:eastAsia="Times New Roman" w:hAnsi="Times New Roman" w:cs="Times New Roman"/>
          <w:sz w:val="24"/>
          <w:szCs w:val="24"/>
          <w:lang w:val="ru-RU" w:eastAsia="bg-BG"/>
        </w:rPr>
        <w:t>Недостатъците</w:t>
      </w:r>
      <w:proofErr w:type="spellEnd"/>
      <w:r w:rsidRPr="008A56F0">
        <w:rPr>
          <w:rFonts w:ascii="Times New Roman" w:eastAsia="Times New Roman" w:hAnsi="Times New Roman" w:cs="Times New Roman"/>
          <w:sz w:val="24"/>
          <w:szCs w:val="24"/>
          <w:lang w:val="ru-RU" w:eastAsia="bg-BG"/>
        </w:rPr>
        <w:t xml:space="preserve"> се </w:t>
      </w:r>
      <w:proofErr w:type="spellStart"/>
      <w:r w:rsidRPr="008A56F0">
        <w:rPr>
          <w:rFonts w:ascii="Times New Roman" w:eastAsia="Times New Roman" w:hAnsi="Times New Roman" w:cs="Times New Roman"/>
          <w:sz w:val="24"/>
          <w:szCs w:val="24"/>
          <w:lang w:val="ru-RU" w:eastAsia="bg-BG"/>
        </w:rPr>
        <w:t>отстраняват</w:t>
      </w:r>
      <w:proofErr w:type="spellEnd"/>
      <w:r w:rsidRPr="008A56F0">
        <w:rPr>
          <w:rFonts w:ascii="Times New Roman" w:eastAsia="Times New Roman" w:hAnsi="Times New Roman" w:cs="Times New Roman"/>
          <w:sz w:val="24"/>
          <w:szCs w:val="24"/>
          <w:lang w:val="ru-RU" w:eastAsia="bg-BG"/>
        </w:rPr>
        <w:t xml:space="preserve"> от </w:t>
      </w:r>
      <w:proofErr w:type="spellStart"/>
      <w:r w:rsidRPr="008A56F0">
        <w:rPr>
          <w:rFonts w:ascii="Times New Roman" w:eastAsia="Times New Roman" w:hAnsi="Times New Roman" w:cs="Times New Roman"/>
          <w:sz w:val="24"/>
          <w:szCs w:val="24"/>
          <w:lang w:val="ru-RU" w:eastAsia="bg-BG"/>
        </w:rPr>
        <w:t>изпълнителя</w:t>
      </w:r>
      <w:proofErr w:type="spellEnd"/>
      <w:r w:rsidRPr="008A56F0">
        <w:rPr>
          <w:rFonts w:ascii="Times New Roman" w:eastAsia="Times New Roman" w:hAnsi="Times New Roman" w:cs="Times New Roman"/>
          <w:sz w:val="24"/>
          <w:szCs w:val="24"/>
          <w:lang w:val="ru-RU" w:eastAsia="bg-BG"/>
        </w:rPr>
        <w:t xml:space="preserve"> за </w:t>
      </w:r>
      <w:proofErr w:type="spellStart"/>
      <w:r w:rsidRPr="008A56F0">
        <w:rPr>
          <w:rFonts w:ascii="Times New Roman" w:eastAsia="Times New Roman" w:hAnsi="Times New Roman" w:cs="Times New Roman"/>
          <w:sz w:val="24"/>
          <w:szCs w:val="24"/>
          <w:lang w:val="ru-RU" w:eastAsia="bg-BG"/>
        </w:rPr>
        <w:t>негова</w:t>
      </w:r>
      <w:proofErr w:type="spellEnd"/>
      <w:r w:rsidRPr="008A56F0">
        <w:rPr>
          <w:rFonts w:ascii="Times New Roman" w:eastAsia="Times New Roman" w:hAnsi="Times New Roman" w:cs="Times New Roman"/>
          <w:sz w:val="24"/>
          <w:szCs w:val="24"/>
          <w:lang w:val="ru-RU" w:eastAsia="bg-BG"/>
        </w:rPr>
        <w:t xml:space="preserve"> сметка.</w:t>
      </w:r>
    </w:p>
    <w:p w:rsidR="0016125D" w:rsidRDefault="0016125D" w:rsidP="0016125D">
      <w:pPr>
        <w:spacing w:after="0" w:line="240" w:lineRule="auto"/>
        <w:ind w:firstLine="426"/>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3.6</w:t>
      </w:r>
      <w:r w:rsidRPr="008A56F0">
        <w:rPr>
          <w:rFonts w:ascii="Times New Roman" w:eastAsia="Times New Roman" w:hAnsi="Times New Roman" w:cs="Times New Roman"/>
          <w:b/>
          <w:sz w:val="24"/>
          <w:szCs w:val="24"/>
          <w:lang w:eastAsia="bg-BG"/>
        </w:rPr>
        <w:t xml:space="preserve">. </w:t>
      </w:r>
      <w:r w:rsidRPr="008A56F0">
        <w:rPr>
          <w:rFonts w:ascii="Times New Roman" w:eastAsia="Times New Roman" w:hAnsi="Times New Roman" w:cs="Times New Roman"/>
          <w:sz w:val="24"/>
          <w:szCs w:val="24"/>
          <w:lang w:eastAsia="bg-BG"/>
        </w:rPr>
        <w:t xml:space="preserve">В случай, че изпълнителят е отстранил недостатъците в изпълнението, посочени в  протокола за приемане на доставката, </w:t>
      </w:r>
      <w:proofErr w:type="spellStart"/>
      <w:r w:rsidRPr="008A56F0">
        <w:rPr>
          <w:rFonts w:ascii="Times New Roman" w:eastAsia="Lucida Sans Unicode" w:hAnsi="Times New Roman" w:cs="Tahoma"/>
          <w:color w:val="000000"/>
          <w:kern w:val="3"/>
          <w:sz w:val="24"/>
          <w:szCs w:val="24"/>
          <w:lang w:val="ru-RU" w:eastAsia="bg-BG"/>
        </w:rPr>
        <w:t>упълномощеното</w:t>
      </w:r>
      <w:proofErr w:type="spellEnd"/>
      <w:r w:rsidRPr="008A56F0">
        <w:rPr>
          <w:rFonts w:ascii="Times New Roman" w:eastAsia="Lucida Sans Unicode" w:hAnsi="Times New Roman" w:cs="Tahoma"/>
          <w:color w:val="000000"/>
          <w:kern w:val="3"/>
          <w:sz w:val="24"/>
          <w:szCs w:val="24"/>
          <w:lang w:val="ru-RU" w:eastAsia="bg-BG"/>
        </w:rPr>
        <w:t xml:space="preserve"> лице</w:t>
      </w:r>
      <w:r w:rsidRPr="008A56F0">
        <w:rPr>
          <w:rFonts w:ascii="Times New Roman" w:eastAsia="Lucida Sans Unicode" w:hAnsi="Times New Roman" w:cs="Book Antiqua"/>
          <w:color w:val="000000"/>
          <w:kern w:val="3"/>
          <w:sz w:val="24"/>
          <w:lang w:eastAsia="bg-BG"/>
        </w:rPr>
        <w:t xml:space="preserve"> </w:t>
      </w:r>
      <w:r w:rsidRPr="008A56F0">
        <w:rPr>
          <w:rFonts w:ascii="Times New Roman" w:eastAsia="Times New Roman" w:hAnsi="Times New Roman" w:cs="Times New Roman"/>
          <w:sz w:val="24"/>
          <w:szCs w:val="24"/>
          <w:lang w:eastAsia="bg-BG"/>
        </w:rPr>
        <w:t>на възложителя повторно приема извършената работа и се изготвя нов протокол, в който се посочват отстранените недостатъци.</w:t>
      </w:r>
    </w:p>
    <w:p w:rsidR="0016125D" w:rsidRDefault="0016125D" w:rsidP="0016125D">
      <w:pPr>
        <w:spacing w:after="0" w:line="240" w:lineRule="auto"/>
        <w:ind w:firstLine="426"/>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3</w:t>
      </w:r>
      <w:r w:rsidRPr="00E0587D">
        <w:rPr>
          <w:rFonts w:ascii="Times New Roman" w:eastAsia="Times New Roman" w:hAnsi="Times New Roman" w:cs="Times New Roman"/>
          <w:b/>
          <w:sz w:val="24"/>
          <w:szCs w:val="24"/>
          <w:lang w:eastAsia="bg-BG"/>
        </w:rPr>
        <w:t>.</w:t>
      </w:r>
      <w:r w:rsidR="00DF6FED">
        <w:rPr>
          <w:rFonts w:ascii="Times New Roman" w:eastAsia="Times New Roman" w:hAnsi="Times New Roman" w:cs="Times New Roman"/>
          <w:b/>
          <w:sz w:val="24"/>
          <w:szCs w:val="24"/>
          <w:lang w:eastAsia="bg-BG"/>
        </w:rPr>
        <w:t>7</w:t>
      </w:r>
      <w:r w:rsidRPr="00E0587D">
        <w:rPr>
          <w:rFonts w:ascii="Times New Roman" w:eastAsia="Times New Roman" w:hAnsi="Times New Roman" w:cs="Times New Roman"/>
          <w:b/>
          <w:sz w:val="24"/>
          <w:szCs w:val="24"/>
          <w:lang w:eastAsia="bg-BG"/>
        </w:rPr>
        <w:t>.</w:t>
      </w:r>
      <w:r>
        <w:rPr>
          <w:rFonts w:ascii="Times New Roman" w:eastAsia="Times New Roman" w:hAnsi="Times New Roman" w:cs="Times New Roman"/>
          <w:sz w:val="24"/>
          <w:szCs w:val="24"/>
          <w:lang w:eastAsia="bg-BG"/>
        </w:rPr>
        <w:t xml:space="preserve"> След извършване на целия обем от доставки (200 броя компютърни конфигурации), на база протоколите по т. 3.</w:t>
      </w:r>
      <w:proofErr w:type="spellStart"/>
      <w:r>
        <w:rPr>
          <w:rFonts w:ascii="Times New Roman" w:eastAsia="Times New Roman" w:hAnsi="Times New Roman" w:cs="Times New Roman"/>
          <w:sz w:val="24"/>
          <w:szCs w:val="24"/>
          <w:lang w:eastAsia="bg-BG"/>
        </w:rPr>
        <w:t>3</w:t>
      </w:r>
      <w:proofErr w:type="spellEnd"/>
      <w:r>
        <w:rPr>
          <w:rFonts w:ascii="Times New Roman" w:eastAsia="Times New Roman" w:hAnsi="Times New Roman" w:cs="Times New Roman"/>
          <w:sz w:val="24"/>
          <w:szCs w:val="24"/>
          <w:lang w:eastAsia="bg-BG"/>
        </w:rPr>
        <w:t>. и т. 3.</w:t>
      </w:r>
      <w:r w:rsidR="00825EC9">
        <w:rPr>
          <w:rFonts w:ascii="Times New Roman" w:eastAsia="Times New Roman" w:hAnsi="Times New Roman" w:cs="Times New Roman"/>
          <w:sz w:val="24"/>
          <w:szCs w:val="24"/>
          <w:lang w:eastAsia="bg-BG"/>
        </w:rPr>
        <w:t>6</w:t>
      </w:r>
      <w:r>
        <w:rPr>
          <w:rFonts w:ascii="Times New Roman" w:eastAsia="Times New Roman" w:hAnsi="Times New Roman" w:cs="Times New Roman"/>
          <w:sz w:val="24"/>
          <w:szCs w:val="24"/>
          <w:lang w:eastAsia="bg-BG"/>
        </w:rPr>
        <w:t xml:space="preserve">. се изготвя обобщен </w:t>
      </w:r>
      <w:proofErr w:type="spellStart"/>
      <w:r>
        <w:rPr>
          <w:rFonts w:ascii="Times New Roman" w:eastAsia="Times New Roman" w:hAnsi="Times New Roman" w:cs="Times New Roman"/>
          <w:sz w:val="24"/>
          <w:szCs w:val="24"/>
          <w:lang w:eastAsia="bg-BG"/>
        </w:rPr>
        <w:t>приемо-предавателен</w:t>
      </w:r>
      <w:proofErr w:type="spellEnd"/>
      <w:r>
        <w:rPr>
          <w:rFonts w:ascii="Times New Roman" w:eastAsia="Times New Roman" w:hAnsi="Times New Roman" w:cs="Times New Roman"/>
          <w:sz w:val="24"/>
          <w:szCs w:val="24"/>
          <w:lang w:eastAsia="bg-BG"/>
        </w:rPr>
        <w:t xml:space="preserve"> протокол, който се подписва от изпълнителя и упълномощен служител от ЦУ на НЗОК</w:t>
      </w:r>
    </w:p>
    <w:p w:rsidR="0016125D" w:rsidRDefault="0016125D"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color w:val="000000"/>
          <w:spacing w:val="1"/>
          <w:sz w:val="24"/>
          <w:szCs w:val="24"/>
          <w:lang w:eastAsia="bg-BG"/>
        </w:rPr>
      </w:pPr>
    </w:p>
    <w:p w:rsidR="0016125D" w:rsidRPr="008A56F0" w:rsidRDefault="0016125D" w:rsidP="0016125D">
      <w:pPr>
        <w:spacing w:after="0" w:line="240" w:lineRule="auto"/>
        <w:ind w:firstLine="426"/>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Pr="008A56F0">
        <w:rPr>
          <w:rFonts w:ascii="Times New Roman" w:eastAsia="Times New Roman" w:hAnsi="Times New Roman" w:cs="Times New Roman"/>
          <w:b/>
          <w:sz w:val="24"/>
          <w:szCs w:val="24"/>
        </w:rPr>
        <w:t>. Гаранционни и сервизни условия и изисквания</w:t>
      </w:r>
    </w:p>
    <w:p w:rsidR="0016125D" w:rsidRDefault="003F58D4"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16125D" w:rsidRPr="008A56F0">
        <w:rPr>
          <w:rFonts w:ascii="Times New Roman" w:eastAsia="Times New Roman" w:hAnsi="Times New Roman" w:cs="Times New Roman"/>
          <w:b/>
          <w:sz w:val="24"/>
          <w:szCs w:val="24"/>
        </w:rPr>
        <w:t>.1.</w:t>
      </w:r>
      <w:r w:rsidR="0016125D" w:rsidRPr="008A56F0">
        <w:rPr>
          <w:rFonts w:ascii="Times New Roman" w:eastAsia="Times New Roman" w:hAnsi="Times New Roman" w:cs="Times New Roman"/>
          <w:sz w:val="24"/>
          <w:szCs w:val="24"/>
        </w:rPr>
        <w:t xml:space="preserve"> Гаранционен срок: минимум 36 </w:t>
      </w:r>
      <w:r w:rsidR="0016125D">
        <w:rPr>
          <w:rFonts w:ascii="Times New Roman" w:eastAsia="Times New Roman" w:hAnsi="Times New Roman" w:cs="Times New Roman"/>
          <w:sz w:val="24"/>
          <w:szCs w:val="24"/>
        </w:rPr>
        <w:t xml:space="preserve">(тридесет и шест) </w:t>
      </w:r>
      <w:r w:rsidR="0016125D" w:rsidRPr="008A56F0">
        <w:rPr>
          <w:rFonts w:ascii="Times New Roman" w:eastAsia="Times New Roman" w:hAnsi="Times New Roman" w:cs="Times New Roman"/>
          <w:sz w:val="24"/>
          <w:szCs w:val="24"/>
        </w:rPr>
        <w:t>месеца</w:t>
      </w:r>
      <w:r w:rsidR="0016125D">
        <w:rPr>
          <w:rFonts w:ascii="Times New Roman" w:eastAsia="Times New Roman" w:hAnsi="Times New Roman" w:cs="Times New Roman"/>
          <w:sz w:val="24"/>
          <w:szCs w:val="24"/>
        </w:rPr>
        <w:t>, считано от датата на инсталация на компютърните конфигурации</w:t>
      </w:r>
      <w:r w:rsidR="0016125D" w:rsidRPr="008A56F0">
        <w:rPr>
          <w:rFonts w:ascii="Times New Roman" w:eastAsia="Times New Roman" w:hAnsi="Times New Roman" w:cs="Times New Roman"/>
          <w:sz w:val="24"/>
          <w:szCs w:val="24"/>
        </w:rPr>
        <w:t>.</w:t>
      </w:r>
    </w:p>
    <w:p w:rsidR="0016125D" w:rsidRDefault="0016125D"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рамите на гаранционния срок, изпълнителят извършва гаранционна поддръжка при следните условия:</w:t>
      </w:r>
    </w:p>
    <w:p w:rsidR="0016125D" w:rsidRDefault="0016125D"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p>
    <w:tbl>
      <w:tblPr>
        <w:tblW w:w="9498" w:type="dxa"/>
        <w:tblInd w:w="40" w:type="dxa"/>
        <w:tblLayout w:type="fixed"/>
        <w:tblCellMar>
          <w:left w:w="40" w:type="dxa"/>
          <w:right w:w="40" w:type="dxa"/>
        </w:tblCellMar>
        <w:tblLook w:val="0000" w:firstRow="0" w:lastRow="0" w:firstColumn="0" w:lastColumn="0" w:noHBand="0" w:noVBand="0"/>
      </w:tblPr>
      <w:tblGrid>
        <w:gridCol w:w="5227"/>
        <w:gridCol w:w="4271"/>
      </w:tblGrid>
      <w:tr w:rsidR="0016125D" w:rsidRPr="004A2C63" w:rsidTr="004A2A62">
        <w:trPr>
          <w:trHeight w:hRule="exact" w:val="360"/>
        </w:trPr>
        <w:tc>
          <w:tcPr>
            <w:tcW w:w="5227"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b/>
                <w:bCs/>
                <w:sz w:val="24"/>
                <w:szCs w:val="24"/>
              </w:rPr>
              <w:t>Параметър</w:t>
            </w:r>
          </w:p>
        </w:tc>
        <w:tc>
          <w:tcPr>
            <w:tcW w:w="4271"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b/>
                <w:bCs/>
                <w:sz w:val="24"/>
                <w:szCs w:val="24"/>
              </w:rPr>
              <w:t>Стойност</w:t>
            </w:r>
          </w:p>
        </w:tc>
      </w:tr>
      <w:tr w:rsidR="0016125D" w:rsidRPr="004A2C63" w:rsidTr="004A2A62">
        <w:trPr>
          <w:trHeight w:hRule="exact" w:val="250"/>
        </w:trPr>
        <w:tc>
          <w:tcPr>
            <w:tcW w:w="5227"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Режим на поддържане</w:t>
            </w:r>
          </w:p>
        </w:tc>
        <w:tc>
          <w:tcPr>
            <w:tcW w:w="4271"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9.00. - 17.30 ч. в работни дни</w:t>
            </w:r>
          </w:p>
        </w:tc>
      </w:tr>
      <w:tr w:rsidR="0016125D" w:rsidRPr="004A2C63" w:rsidTr="004A2A62">
        <w:trPr>
          <w:trHeight w:hRule="exact" w:val="250"/>
        </w:trPr>
        <w:tc>
          <w:tcPr>
            <w:tcW w:w="5227"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Време за диагностика*</w:t>
            </w:r>
          </w:p>
        </w:tc>
        <w:tc>
          <w:tcPr>
            <w:tcW w:w="4271"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24 часа</w:t>
            </w:r>
          </w:p>
        </w:tc>
      </w:tr>
      <w:tr w:rsidR="0016125D" w:rsidRPr="004A2C63" w:rsidTr="004A2A62">
        <w:trPr>
          <w:trHeight w:hRule="exact" w:val="528"/>
        </w:trPr>
        <w:tc>
          <w:tcPr>
            <w:tcW w:w="5227"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Време за отстраняване на възникнал проблем **(максимум)</w:t>
            </w:r>
          </w:p>
        </w:tc>
        <w:tc>
          <w:tcPr>
            <w:tcW w:w="4271" w:type="dxa"/>
            <w:tcBorders>
              <w:top w:val="single" w:sz="6" w:space="0" w:color="auto"/>
              <w:left w:val="single" w:sz="6" w:space="0" w:color="auto"/>
              <w:bottom w:val="single" w:sz="6" w:space="0" w:color="auto"/>
              <w:right w:val="single" w:sz="6" w:space="0" w:color="auto"/>
            </w:tcBorders>
          </w:tcPr>
          <w:p w:rsidR="0016125D" w:rsidRPr="004A2C63" w:rsidRDefault="0016125D" w:rsidP="004A2A62">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en-US"/>
              </w:rPr>
            </w:pPr>
            <w:r w:rsidRPr="004A2C63">
              <w:rPr>
                <w:rFonts w:ascii="Times New Roman" w:eastAsia="Times New Roman" w:hAnsi="Times New Roman" w:cs="Times New Roman"/>
                <w:sz w:val="24"/>
                <w:szCs w:val="24"/>
              </w:rPr>
              <w:t>72 часа</w:t>
            </w:r>
          </w:p>
        </w:tc>
      </w:tr>
    </w:tbl>
    <w:p w:rsidR="0016125D" w:rsidRDefault="0016125D"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p>
    <w:p w:rsidR="0016125D" w:rsidRDefault="0016125D" w:rsidP="0016125D">
      <w:pPr>
        <w:pStyle w:val="Style122"/>
      </w:pPr>
      <w:r>
        <w:rPr>
          <w:rStyle w:val="CharStyle49"/>
          <w:lang w:val="bg-BG" w:eastAsia="bg-BG"/>
        </w:rPr>
        <w:t>Забележки:</w:t>
      </w:r>
    </w:p>
    <w:p w:rsidR="0016125D" w:rsidRDefault="0016125D" w:rsidP="0016125D">
      <w:pPr>
        <w:pStyle w:val="Style2"/>
        <w:spacing w:before="149"/>
        <w:ind w:left="14"/>
        <w:jc w:val="left"/>
        <w:rPr>
          <w:sz w:val="18"/>
          <w:szCs w:val="18"/>
        </w:rPr>
      </w:pPr>
      <w:r>
        <w:rPr>
          <w:rStyle w:val="CharStyle44"/>
          <w:lang w:val="bg-BG" w:eastAsia="bg-BG"/>
        </w:rPr>
        <w:t>*Времето за диагностика се отчита от момента на потвърждаването му от Изпълнителя на място.</w:t>
      </w:r>
    </w:p>
    <w:p w:rsidR="0016125D" w:rsidRDefault="0016125D" w:rsidP="0016125D">
      <w:pPr>
        <w:pStyle w:val="Style2"/>
        <w:spacing w:before="110" w:line="264" w:lineRule="exact"/>
        <w:ind w:left="10" w:right="5"/>
        <w:rPr>
          <w:sz w:val="18"/>
          <w:szCs w:val="18"/>
        </w:rPr>
      </w:pPr>
      <w:r>
        <w:rPr>
          <w:rStyle w:val="CharStyle44"/>
          <w:lang w:val="bg-BG" w:eastAsia="bg-BG"/>
        </w:rPr>
        <w:t>**Времето за отстраняване на възникнал проблем се отчита от момента на потвърждаването му от Изпълнителя на място до момента на възстановяване на нормалната работоспособност чрез ремонт на повреденото устройство или осигуряване и включване на оборотно устройство*** със същите или по-високи технически характеристики.</w:t>
      </w:r>
    </w:p>
    <w:p w:rsidR="0016125D" w:rsidRPr="003F58D4" w:rsidRDefault="0016125D" w:rsidP="003F58D4">
      <w:pPr>
        <w:pStyle w:val="Style2"/>
        <w:spacing w:before="110" w:line="264" w:lineRule="exact"/>
        <w:ind w:left="14"/>
        <w:rPr>
          <w:sz w:val="18"/>
          <w:szCs w:val="18"/>
        </w:rPr>
      </w:pPr>
      <w:r>
        <w:rPr>
          <w:rStyle w:val="CharStyle44"/>
          <w:lang w:val="bg-BG" w:eastAsia="bg-BG"/>
        </w:rPr>
        <w:t xml:space="preserve">***Оборотно устройство, е устройство собственост на Изпълнителя, което е предоставено за временно ползване на Възложителя, за времето на ремонт на повредено устройство. При предоставяне на оборотно устройство се подписват съответни </w:t>
      </w:r>
      <w:proofErr w:type="spellStart"/>
      <w:r>
        <w:rPr>
          <w:rStyle w:val="CharStyle44"/>
          <w:lang w:val="bg-BG" w:eastAsia="bg-BG"/>
        </w:rPr>
        <w:t>приемо-предавателни</w:t>
      </w:r>
      <w:proofErr w:type="spellEnd"/>
      <w:r>
        <w:rPr>
          <w:rStyle w:val="CharStyle44"/>
          <w:lang w:val="bg-BG" w:eastAsia="bg-BG"/>
        </w:rPr>
        <w:t xml:space="preserve"> протоколи.</w:t>
      </w:r>
    </w:p>
    <w:p w:rsidR="0016125D" w:rsidRPr="008A56F0" w:rsidRDefault="003F58D4"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16125D">
        <w:rPr>
          <w:rFonts w:ascii="Times New Roman" w:eastAsia="Times New Roman" w:hAnsi="Times New Roman" w:cs="Times New Roman"/>
          <w:b/>
          <w:sz w:val="24"/>
          <w:szCs w:val="24"/>
        </w:rPr>
        <w:t>.2</w:t>
      </w:r>
      <w:r w:rsidR="0016125D" w:rsidRPr="008A56F0">
        <w:rPr>
          <w:rFonts w:ascii="Times New Roman" w:eastAsia="Times New Roman" w:hAnsi="Times New Roman" w:cs="Times New Roman"/>
          <w:b/>
          <w:sz w:val="24"/>
          <w:szCs w:val="24"/>
        </w:rPr>
        <w:t>.</w:t>
      </w:r>
      <w:r w:rsidR="0016125D" w:rsidRPr="008A56F0">
        <w:rPr>
          <w:rFonts w:ascii="Times New Roman" w:eastAsia="Times New Roman" w:hAnsi="Times New Roman" w:cs="Times New Roman"/>
          <w:sz w:val="24"/>
          <w:szCs w:val="24"/>
        </w:rPr>
        <w:t xml:space="preserve"> </w:t>
      </w:r>
      <w:r w:rsidRPr="00FE02B6">
        <w:rPr>
          <w:rFonts w:ascii="Times New Roman" w:eastAsia="Times New Roman" w:hAnsi="Times New Roman" w:cs="Times New Roman"/>
          <w:color w:val="000000"/>
          <w:spacing w:val="1"/>
          <w:sz w:val="24"/>
          <w:szCs w:val="24"/>
          <w:lang w:eastAsia="bg-BG"/>
        </w:rPr>
        <w:t>За срока на гаранционната поддръжка, при възникване на извънгаранционен инцидент, изпълнителят трябва да организира за своя сметка оглед на състоянието на техниката и диагностика, издаването констативен протокол от оторизиран сервиз за причините довели до инцидента, възможностите за отстраняването, както и да направи предложение за цена за ремонта</w:t>
      </w:r>
      <w:r w:rsidR="0016125D" w:rsidRPr="008A56F0">
        <w:rPr>
          <w:rFonts w:ascii="Times New Roman" w:eastAsia="Times New Roman" w:hAnsi="Times New Roman" w:cs="Times New Roman"/>
          <w:sz w:val="24"/>
          <w:szCs w:val="24"/>
        </w:rPr>
        <w:t>.</w:t>
      </w:r>
    </w:p>
    <w:p w:rsidR="0016125D" w:rsidRPr="008A56F0" w:rsidRDefault="003F58D4"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sidR="0016125D">
        <w:rPr>
          <w:rFonts w:ascii="Times New Roman" w:eastAsia="Times New Roman" w:hAnsi="Times New Roman" w:cs="Times New Roman"/>
          <w:b/>
          <w:sz w:val="24"/>
          <w:szCs w:val="24"/>
        </w:rPr>
        <w:t>.3</w:t>
      </w:r>
      <w:r w:rsidR="0016125D" w:rsidRPr="008A56F0">
        <w:rPr>
          <w:rFonts w:ascii="Times New Roman" w:eastAsia="Times New Roman" w:hAnsi="Times New Roman" w:cs="Times New Roman"/>
          <w:b/>
          <w:sz w:val="24"/>
          <w:szCs w:val="24"/>
        </w:rPr>
        <w:t>.</w:t>
      </w:r>
      <w:r w:rsidR="0016125D" w:rsidRPr="008A56F0">
        <w:rPr>
          <w:rFonts w:ascii="Times New Roman" w:eastAsia="Times New Roman" w:hAnsi="Times New Roman" w:cs="Times New Roman"/>
          <w:sz w:val="24"/>
          <w:szCs w:val="24"/>
        </w:rPr>
        <w:t xml:space="preserve"> Всички разходи по отстраняването на проблем, ремонт или замяната на </w:t>
      </w:r>
      <w:proofErr w:type="spellStart"/>
      <w:r w:rsidR="0016125D" w:rsidRPr="008A56F0">
        <w:rPr>
          <w:rFonts w:ascii="Times New Roman" w:eastAsia="Times New Roman" w:hAnsi="Times New Roman" w:cs="Times New Roman"/>
          <w:sz w:val="24"/>
          <w:szCs w:val="24"/>
        </w:rPr>
        <w:t>дефектирали</w:t>
      </w:r>
      <w:proofErr w:type="spellEnd"/>
      <w:r w:rsidR="0016125D" w:rsidRPr="008A56F0">
        <w:rPr>
          <w:rFonts w:ascii="Times New Roman" w:eastAsia="Times New Roman" w:hAnsi="Times New Roman" w:cs="Times New Roman"/>
          <w:sz w:val="24"/>
          <w:szCs w:val="24"/>
        </w:rPr>
        <w:t xml:space="preserve"> части и устройства, както и транспортирането на техниката от местоположението </w:t>
      </w:r>
      <w:r w:rsidR="0016125D">
        <w:rPr>
          <w:rFonts w:ascii="Times New Roman" w:eastAsia="Times New Roman" w:hAnsi="Times New Roman" w:cs="Times New Roman"/>
          <w:sz w:val="24"/>
          <w:szCs w:val="24"/>
        </w:rPr>
        <w:t>ѝ</w:t>
      </w:r>
      <w:r w:rsidR="0016125D" w:rsidRPr="008A56F0">
        <w:rPr>
          <w:rFonts w:ascii="Times New Roman" w:eastAsia="Times New Roman" w:hAnsi="Times New Roman" w:cs="Times New Roman"/>
          <w:sz w:val="24"/>
          <w:szCs w:val="24"/>
        </w:rPr>
        <w:t xml:space="preserve"> при Възложителя до сервиза и обратно е за сметка на Изпълнителя.</w:t>
      </w:r>
    </w:p>
    <w:p w:rsidR="0016125D" w:rsidRDefault="003F58D4" w:rsidP="0016125D">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5417E4">
        <w:rPr>
          <w:rFonts w:ascii="Times New Roman" w:eastAsia="Times New Roman" w:hAnsi="Times New Roman" w:cs="Times New Roman"/>
          <w:b/>
          <w:sz w:val="24"/>
          <w:szCs w:val="24"/>
        </w:rPr>
        <w:t>4</w:t>
      </w:r>
      <w:r w:rsidR="0016125D" w:rsidRPr="005417E4">
        <w:rPr>
          <w:rFonts w:ascii="Times New Roman" w:eastAsia="Times New Roman" w:hAnsi="Times New Roman" w:cs="Times New Roman"/>
          <w:b/>
          <w:sz w:val="24"/>
          <w:szCs w:val="24"/>
        </w:rPr>
        <w:t>.</w:t>
      </w:r>
      <w:proofErr w:type="spellStart"/>
      <w:r w:rsidR="0016125D" w:rsidRPr="005417E4">
        <w:rPr>
          <w:rFonts w:ascii="Times New Roman" w:eastAsia="Times New Roman" w:hAnsi="Times New Roman" w:cs="Times New Roman"/>
          <w:b/>
          <w:sz w:val="24"/>
          <w:szCs w:val="24"/>
        </w:rPr>
        <w:t>4</w:t>
      </w:r>
      <w:proofErr w:type="spellEnd"/>
      <w:r w:rsidR="0016125D" w:rsidRPr="005417E4">
        <w:rPr>
          <w:rFonts w:ascii="Times New Roman" w:eastAsia="Times New Roman" w:hAnsi="Times New Roman" w:cs="Times New Roman"/>
          <w:b/>
          <w:sz w:val="24"/>
          <w:szCs w:val="24"/>
        </w:rPr>
        <w:t>.</w:t>
      </w:r>
      <w:r w:rsidR="0016125D" w:rsidRPr="005417E4">
        <w:rPr>
          <w:rFonts w:ascii="Times New Roman" w:eastAsia="Times New Roman" w:hAnsi="Times New Roman" w:cs="Times New Roman"/>
          <w:sz w:val="24"/>
          <w:szCs w:val="24"/>
        </w:rPr>
        <w:t xml:space="preserve"> В техническите си предложения участниците следва да предложат схема за приемане на заявки и реакция при възникване на проблеми; изградени </w:t>
      </w:r>
      <w:proofErr w:type="spellStart"/>
      <w:r w:rsidR="0016125D" w:rsidRPr="005417E4">
        <w:rPr>
          <w:rFonts w:ascii="Times New Roman" w:eastAsia="Times New Roman" w:hAnsi="Times New Roman" w:cs="Times New Roman"/>
          <w:sz w:val="24"/>
          <w:szCs w:val="24"/>
        </w:rPr>
        <w:t>help-desk</w:t>
      </w:r>
      <w:proofErr w:type="spellEnd"/>
      <w:r w:rsidR="0016125D" w:rsidRPr="005417E4">
        <w:rPr>
          <w:rFonts w:ascii="Times New Roman" w:eastAsia="Times New Roman" w:hAnsi="Times New Roman" w:cs="Times New Roman"/>
          <w:sz w:val="24"/>
          <w:szCs w:val="24"/>
        </w:rPr>
        <w:t xml:space="preserve"> система и единен сервизен телефонен номер за получаване и обработка на заявките за проблеми.</w:t>
      </w:r>
    </w:p>
    <w:p w:rsidR="0016125D" w:rsidRDefault="0016125D"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color w:val="000000"/>
          <w:spacing w:val="1"/>
          <w:sz w:val="24"/>
          <w:szCs w:val="24"/>
          <w:lang w:eastAsia="bg-BG"/>
        </w:rPr>
      </w:pPr>
    </w:p>
    <w:p w:rsidR="008A56F0" w:rsidRPr="008A56F0" w:rsidRDefault="003F58D4"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color w:val="000000"/>
          <w:spacing w:val="1"/>
          <w:sz w:val="24"/>
          <w:szCs w:val="24"/>
          <w:lang w:eastAsia="bg-BG"/>
        </w:rPr>
      </w:pPr>
      <w:r>
        <w:rPr>
          <w:rFonts w:ascii="Times New Roman" w:eastAsia="Times New Roman" w:hAnsi="Times New Roman" w:cs="Times New Roman"/>
          <w:b/>
          <w:color w:val="000000"/>
          <w:spacing w:val="1"/>
          <w:sz w:val="24"/>
          <w:szCs w:val="24"/>
          <w:lang w:eastAsia="bg-BG"/>
        </w:rPr>
        <w:t>5</w:t>
      </w:r>
      <w:r w:rsidR="008A56F0" w:rsidRPr="008A56F0">
        <w:rPr>
          <w:rFonts w:ascii="Times New Roman" w:eastAsia="Times New Roman" w:hAnsi="Times New Roman" w:cs="Times New Roman"/>
          <w:b/>
          <w:color w:val="000000"/>
          <w:spacing w:val="1"/>
          <w:sz w:val="24"/>
          <w:szCs w:val="24"/>
          <w:lang w:eastAsia="bg-BG"/>
        </w:rPr>
        <w:t xml:space="preserve">. </w:t>
      </w:r>
      <w:r>
        <w:rPr>
          <w:rFonts w:ascii="Times New Roman" w:eastAsia="Times New Roman" w:hAnsi="Times New Roman" w:cs="Times New Roman"/>
          <w:b/>
          <w:color w:val="000000"/>
          <w:spacing w:val="1"/>
          <w:sz w:val="24"/>
          <w:szCs w:val="24"/>
          <w:lang w:eastAsia="bg-BG"/>
        </w:rPr>
        <w:t>Други изисквания</w:t>
      </w:r>
    </w:p>
    <w:p w:rsidR="006F0290" w:rsidRDefault="008A56F0"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sz w:val="24"/>
          <w:szCs w:val="24"/>
        </w:rPr>
      </w:pPr>
      <w:proofErr w:type="spellStart"/>
      <w:r w:rsidRPr="008A56F0">
        <w:rPr>
          <w:rFonts w:ascii="Times New Roman" w:eastAsia="Times New Roman" w:hAnsi="Times New Roman" w:cs="Times New Roman"/>
          <w:color w:val="000000"/>
          <w:sz w:val="24"/>
          <w:szCs w:val="24"/>
          <w:lang w:val="ru-RU"/>
        </w:rPr>
        <w:t>Когато</w:t>
      </w:r>
      <w:proofErr w:type="spellEnd"/>
      <w:r w:rsidRPr="008A56F0">
        <w:rPr>
          <w:rFonts w:ascii="Times New Roman" w:eastAsia="Times New Roman" w:hAnsi="Times New Roman" w:cs="Times New Roman"/>
          <w:color w:val="000000"/>
          <w:sz w:val="24"/>
          <w:szCs w:val="24"/>
          <w:lang w:val="ru-RU"/>
        </w:rPr>
        <w:t xml:space="preserve"> участник не е </w:t>
      </w:r>
      <w:proofErr w:type="spellStart"/>
      <w:r w:rsidRPr="008A56F0">
        <w:rPr>
          <w:rFonts w:ascii="Times New Roman" w:eastAsia="Times New Roman" w:hAnsi="Times New Roman" w:cs="Times New Roman"/>
          <w:color w:val="000000"/>
          <w:sz w:val="24"/>
          <w:szCs w:val="24"/>
          <w:lang w:val="ru-RU"/>
        </w:rPr>
        <w:t>производител</w:t>
      </w:r>
      <w:proofErr w:type="spellEnd"/>
      <w:r w:rsidRPr="008A56F0">
        <w:rPr>
          <w:rFonts w:ascii="Times New Roman" w:eastAsia="Times New Roman" w:hAnsi="Times New Roman" w:cs="Times New Roman"/>
          <w:color w:val="000000"/>
          <w:sz w:val="24"/>
          <w:szCs w:val="24"/>
          <w:lang w:val="ru-RU"/>
        </w:rPr>
        <w:t xml:space="preserve"> на </w:t>
      </w:r>
      <w:proofErr w:type="spellStart"/>
      <w:r w:rsidRPr="008A56F0">
        <w:rPr>
          <w:rFonts w:ascii="Times New Roman" w:eastAsia="Times New Roman" w:hAnsi="Times New Roman" w:cs="Times New Roman"/>
          <w:color w:val="000000"/>
          <w:sz w:val="24"/>
          <w:szCs w:val="24"/>
          <w:lang w:val="ru-RU"/>
        </w:rPr>
        <w:t>предлаганите</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компютърни</w:t>
      </w:r>
      <w:proofErr w:type="spellEnd"/>
      <w:r w:rsidRPr="008A56F0">
        <w:rPr>
          <w:rFonts w:ascii="Times New Roman" w:eastAsia="Times New Roman" w:hAnsi="Times New Roman" w:cs="Times New Roman"/>
          <w:color w:val="000000"/>
          <w:sz w:val="24"/>
          <w:szCs w:val="24"/>
          <w:lang w:val="ru-RU"/>
        </w:rPr>
        <w:t xml:space="preserve"> конфигурации, </w:t>
      </w:r>
      <w:proofErr w:type="spellStart"/>
      <w:r w:rsidRPr="008A56F0">
        <w:rPr>
          <w:rFonts w:ascii="Times New Roman" w:eastAsia="Times New Roman" w:hAnsi="Times New Roman" w:cs="Times New Roman"/>
          <w:color w:val="000000"/>
          <w:sz w:val="24"/>
          <w:szCs w:val="24"/>
          <w:lang w:val="ru-RU"/>
        </w:rPr>
        <w:t>към</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техническото</w:t>
      </w:r>
      <w:proofErr w:type="spellEnd"/>
      <w:r w:rsidRPr="008A56F0">
        <w:rPr>
          <w:rFonts w:ascii="Times New Roman" w:eastAsia="Times New Roman" w:hAnsi="Times New Roman" w:cs="Times New Roman"/>
          <w:color w:val="000000"/>
          <w:sz w:val="24"/>
          <w:szCs w:val="24"/>
          <w:lang w:val="ru-RU"/>
        </w:rPr>
        <w:t xml:space="preserve"> си предложение </w:t>
      </w:r>
      <w:proofErr w:type="spellStart"/>
      <w:r w:rsidRPr="008A56F0">
        <w:rPr>
          <w:rFonts w:ascii="Times New Roman" w:eastAsia="Times New Roman" w:hAnsi="Times New Roman" w:cs="Times New Roman"/>
          <w:color w:val="000000"/>
          <w:sz w:val="24"/>
          <w:szCs w:val="24"/>
          <w:lang w:val="ru-RU"/>
        </w:rPr>
        <w:t>следва</w:t>
      </w:r>
      <w:proofErr w:type="spellEnd"/>
      <w:r w:rsidRPr="008A56F0">
        <w:rPr>
          <w:rFonts w:ascii="Times New Roman" w:eastAsia="Times New Roman" w:hAnsi="Times New Roman" w:cs="Times New Roman"/>
          <w:color w:val="000000"/>
          <w:sz w:val="24"/>
          <w:szCs w:val="24"/>
          <w:lang w:val="ru-RU"/>
        </w:rPr>
        <w:t xml:space="preserve"> да </w:t>
      </w:r>
      <w:proofErr w:type="spellStart"/>
      <w:r w:rsidRPr="008A56F0">
        <w:rPr>
          <w:rFonts w:ascii="Times New Roman" w:eastAsia="Times New Roman" w:hAnsi="Times New Roman" w:cs="Times New Roman"/>
          <w:color w:val="000000"/>
          <w:sz w:val="24"/>
          <w:szCs w:val="24"/>
          <w:lang w:val="ru-RU"/>
        </w:rPr>
        <w:t>представи</w:t>
      </w:r>
      <w:proofErr w:type="spellEnd"/>
      <w:r w:rsidRPr="008A56F0">
        <w:rPr>
          <w:rFonts w:ascii="Times New Roman" w:eastAsia="Times New Roman" w:hAnsi="Times New Roman" w:cs="Times New Roman"/>
          <w:color w:val="000000"/>
          <w:sz w:val="24"/>
          <w:szCs w:val="24"/>
          <w:lang w:val="ru-RU"/>
        </w:rPr>
        <w:t xml:space="preserve"> документ/и от производителя на </w:t>
      </w:r>
      <w:proofErr w:type="spellStart"/>
      <w:r w:rsidRPr="008A56F0">
        <w:rPr>
          <w:rFonts w:ascii="Times New Roman" w:eastAsia="Times New Roman" w:hAnsi="Times New Roman" w:cs="Times New Roman"/>
          <w:color w:val="000000"/>
          <w:sz w:val="24"/>
          <w:szCs w:val="24"/>
          <w:lang w:val="ru-RU"/>
        </w:rPr>
        <w:lastRenderedPageBreak/>
        <w:t>техниката</w:t>
      </w:r>
      <w:proofErr w:type="spellEnd"/>
      <w:r w:rsidRPr="008A56F0">
        <w:rPr>
          <w:rFonts w:ascii="Times New Roman" w:eastAsia="Times New Roman" w:hAnsi="Times New Roman" w:cs="Times New Roman"/>
          <w:color w:val="000000"/>
          <w:sz w:val="24"/>
          <w:szCs w:val="24"/>
          <w:lang w:val="ru-RU"/>
        </w:rPr>
        <w:t xml:space="preserve">, или от </w:t>
      </w:r>
      <w:proofErr w:type="spellStart"/>
      <w:r w:rsidRPr="008A56F0">
        <w:rPr>
          <w:rFonts w:ascii="Times New Roman" w:eastAsia="Times New Roman" w:hAnsi="Times New Roman" w:cs="Times New Roman"/>
          <w:color w:val="000000"/>
          <w:sz w:val="24"/>
          <w:szCs w:val="24"/>
          <w:lang w:val="ru-RU"/>
        </w:rPr>
        <w:t>негов</w:t>
      </w:r>
      <w:proofErr w:type="spellEnd"/>
      <w:r w:rsidRPr="008A56F0">
        <w:rPr>
          <w:rFonts w:ascii="Times New Roman" w:eastAsia="Times New Roman" w:hAnsi="Times New Roman" w:cs="Times New Roman"/>
          <w:color w:val="000000"/>
          <w:sz w:val="24"/>
          <w:szCs w:val="24"/>
          <w:lang w:val="ru-RU"/>
        </w:rPr>
        <w:t xml:space="preserve"> официален </w:t>
      </w:r>
      <w:proofErr w:type="spellStart"/>
      <w:r w:rsidRPr="008A56F0">
        <w:rPr>
          <w:rFonts w:ascii="Times New Roman" w:eastAsia="Times New Roman" w:hAnsi="Times New Roman" w:cs="Times New Roman"/>
          <w:color w:val="000000"/>
          <w:sz w:val="24"/>
          <w:szCs w:val="24"/>
          <w:lang w:val="ru-RU"/>
        </w:rPr>
        <w:t>представител</w:t>
      </w:r>
      <w:proofErr w:type="spellEnd"/>
      <w:r w:rsidRPr="008A56F0">
        <w:rPr>
          <w:rFonts w:ascii="Times New Roman" w:eastAsia="Times New Roman" w:hAnsi="Times New Roman" w:cs="Times New Roman"/>
          <w:color w:val="000000"/>
          <w:sz w:val="24"/>
          <w:szCs w:val="24"/>
          <w:lang w:val="ru-RU"/>
        </w:rPr>
        <w:t xml:space="preserve"> за </w:t>
      </w:r>
      <w:proofErr w:type="spellStart"/>
      <w:r w:rsidRPr="008A56F0">
        <w:rPr>
          <w:rFonts w:ascii="Times New Roman" w:eastAsia="Times New Roman" w:hAnsi="Times New Roman" w:cs="Times New Roman"/>
          <w:color w:val="000000"/>
          <w:sz w:val="24"/>
          <w:szCs w:val="24"/>
          <w:lang w:val="ru-RU"/>
        </w:rPr>
        <w:t>България</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удостоверяващ</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правото</w:t>
      </w:r>
      <w:proofErr w:type="spellEnd"/>
      <w:r w:rsidRPr="008A56F0">
        <w:rPr>
          <w:rFonts w:ascii="Times New Roman" w:eastAsia="Times New Roman" w:hAnsi="Times New Roman" w:cs="Times New Roman"/>
          <w:color w:val="000000"/>
          <w:sz w:val="24"/>
          <w:szCs w:val="24"/>
          <w:lang w:val="ru-RU"/>
        </w:rPr>
        <w:t xml:space="preserve"> </w:t>
      </w:r>
      <w:proofErr w:type="spellStart"/>
      <w:proofErr w:type="gramStart"/>
      <w:r w:rsidRPr="008A56F0">
        <w:rPr>
          <w:rFonts w:ascii="Times New Roman" w:eastAsia="Times New Roman" w:hAnsi="Times New Roman" w:cs="Times New Roman"/>
          <w:color w:val="000000"/>
          <w:sz w:val="24"/>
          <w:szCs w:val="24"/>
          <w:lang w:val="ru-RU"/>
        </w:rPr>
        <w:t>му</w:t>
      </w:r>
      <w:proofErr w:type="spellEnd"/>
      <w:r w:rsidRPr="008A56F0">
        <w:rPr>
          <w:rFonts w:ascii="Times New Roman" w:eastAsia="Times New Roman" w:hAnsi="Times New Roman" w:cs="Times New Roman"/>
          <w:color w:val="000000"/>
          <w:sz w:val="24"/>
          <w:szCs w:val="24"/>
          <w:lang w:val="ru-RU"/>
        </w:rPr>
        <w:t xml:space="preserve"> за</w:t>
      </w:r>
      <w:proofErr w:type="gram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продажба</w:t>
      </w:r>
      <w:proofErr w:type="spellEnd"/>
      <w:r w:rsidRPr="008A56F0">
        <w:rPr>
          <w:rFonts w:ascii="Times New Roman" w:eastAsia="Times New Roman" w:hAnsi="Times New Roman" w:cs="Times New Roman"/>
          <w:color w:val="000000"/>
          <w:sz w:val="24"/>
          <w:szCs w:val="24"/>
          <w:lang w:val="ru-RU"/>
        </w:rPr>
        <w:t xml:space="preserve"> и </w:t>
      </w:r>
      <w:proofErr w:type="spellStart"/>
      <w:r w:rsidRPr="008A56F0">
        <w:rPr>
          <w:rFonts w:ascii="Times New Roman" w:eastAsia="Times New Roman" w:hAnsi="Times New Roman" w:cs="Times New Roman"/>
          <w:color w:val="000000"/>
          <w:sz w:val="24"/>
          <w:szCs w:val="24"/>
          <w:lang w:val="ru-RU"/>
        </w:rPr>
        <w:t>гаранционно</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обслужване</w:t>
      </w:r>
      <w:proofErr w:type="spellEnd"/>
      <w:r w:rsidRPr="008A56F0">
        <w:rPr>
          <w:rFonts w:ascii="Times New Roman" w:eastAsia="Times New Roman" w:hAnsi="Times New Roman" w:cs="Times New Roman"/>
          <w:color w:val="000000"/>
          <w:sz w:val="24"/>
          <w:szCs w:val="24"/>
          <w:lang w:val="ru-RU"/>
        </w:rPr>
        <w:t xml:space="preserve"> на </w:t>
      </w:r>
      <w:proofErr w:type="spellStart"/>
      <w:r w:rsidR="00343BE1">
        <w:rPr>
          <w:rFonts w:ascii="Times New Roman" w:eastAsia="Times New Roman" w:hAnsi="Times New Roman" w:cs="Times New Roman"/>
          <w:color w:val="000000"/>
          <w:sz w:val="24"/>
          <w:szCs w:val="24"/>
          <w:lang w:val="ru-RU"/>
        </w:rPr>
        <w:t>комп</w:t>
      </w:r>
      <w:r w:rsidR="006F0290">
        <w:rPr>
          <w:rFonts w:ascii="Times New Roman" w:eastAsia="Times New Roman" w:hAnsi="Times New Roman" w:cs="Times New Roman"/>
          <w:color w:val="000000"/>
          <w:sz w:val="24"/>
          <w:szCs w:val="24"/>
          <w:lang w:val="ru-RU"/>
        </w:rPr>
        <w:t>ю</w:t>
      </w:r>
      <w:r w:rsidR="00343BE1">
        <w:rPr>
          <w:rFonts w:ascii="Times New Roman" w:eastAsia="Times New Roman" w:hAnsi="Times New Roman" w:cs="Times New Roman"/>
          <w:color w:val="000000"/>
          <w:sz w:val="24"/>
          <w:szCs w:val="24"/>
          <w:lang w:val="ru-RU"/>
        </w:rPr>
        <w:t>търните</w:t>
      </w:r>
      <w:proofErr w:type="spellEnd"/>
      <w:r w:rsidR="00343BE1">
        <w:rPr>
          <w:rFonts w:ascii="Times New Roman" w:eastAsia="Times New Roman" w:hAnsi="Times New Roman" w:cs="Times New Roman"/>
          <w:color w:val="000000"/>
          <w:sz w:val="24"/>
          <w:szCs w:val="24"/>
          <w:lang w:val="ru-RU"/>
        </w:rPr>
        <w:t xml:space="preserve"> конфигурации </w:t>
      </w:r>
      <w:r w:rsidRPr="008A56F0">
        <w:rPr>
          <w:rFonts w:ascii="Times New Roman" w:eastAsia="Times New Roman" w:hAnsi="Times New Roman" w:cs="Times New Roman"/>
          <w:color w:val="000000"/>
          <w:sz w:val="24"/>
          <w:szCs w:val="24"/>
          <w:lang w:val="ru-RU"/>
        </w:rPr>
        <w:t xml:space="preserve">на </w:t>
      </w:r>
      <w:proofErr w:type="spellStart"/>
      <w:r w:rsidRPr="008A56F0">
        <w:rPr>
          <w:rFonts w:ascii="Times New Roman" w:eastAsia="Times New Roman" w:hAnsi="Times New Roman" w:cs="Times New Roman"/>
          <w:color w:val="000000"/>
          <w:sz w:val="24"/>
          <w:szCs w:val="24"/>
          <w:lang w:val="ru-RU"/>
        </w:rPr>
        <w:t>територията</w:t>
      </w:r>
      <w:proofErr w:type="spellEnd"/>
      <w:r w:rsidRPr="008A56F0">
        <w:rPr>
          <w:rFonts w:ascii="Times New Roman" w:eastAsia="Times New Roman" w:hAnsi="Times New Roman" w:cs="Times New Roman"/>
          <w:color w:val="000000"/>
          <w:sz w:val="24"/>
          <w:szCs w:val="24"/>
          <w:lang w:val="ru-RU"/>
        </w:rPr>
        <w:t xml:space="preserve"> на </w:t>
      </w:r>
      <w:proofErr w:type="spellStart"/>
      <w:r w:rsidRPr="008A56F0">
        <w:rPr>
          <w:rFonts w:ascii="Times New Roman" w:eastAsia="Times New Roman" w:hAnsi="Times New Roman" w:cs="Times New Roman"/>
          <w:color w:val="000000"/>
          <w:sz w:val="24"/>
          <w:szCs w:val="24"/>
          <w:lang w:val="ru-RU"/>
        </w:rPr>
        <w:t>Република</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България</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Това</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може</w:t>
      </w:r>
      <w:proofErr w:type="spellEnd"/>
      <w:r w:rsidRPr="008A56F0">
        <w:rPr>
          <w:rFonts w:ascii="Times New Roman" w:eastAsia="Times New Roman" w:hAnsi="Times New Roman" w:cs="Times New Roman"/>
          <w:color w:val="000000"/>
          <w:sz w:val="24"/>
          <w:szCs w:val="24"/>
          <w:lang w:val="ru-RU"/>
        </w:rPr>
        <w:t xml:space="preserve"> да </w:t>
      </w:r>
      <w:proofErr w:type="spellStart"/>
      <w:r w:rsidRPr="008A56F0">
        <w:rPr>
          <w:rFonts w:ascii="Times New Roman" w:eastAsia="Times New Roman" w:hAnsi="Times New Roman" w:cs="Times New Roman"/>
          <w:color w:val="000000"/>
          <w:sz w:val="24"/>
          <w:szCs w:val="24"/>
          <w:lang w:val="ru-RU"/>
        </w:rPr>
        <w:t>бъде</w:t>
      </w:r>
      <w:proofErr w:type="spellEnd"/>
      <w:r w:rsidRPr="008A56F0">
        <w:rPr>
          <w:rFonts w:ascii="Times New Roman" w:eastAsia="Times New Roman" w:hAnsi="Times New Roman" w:cs="Times New Roman"/>
          <w:color w:val="000000"/>
          <w:sz w:val="24"/>
          <w:szCs w:val="24"/>
          <w:lang w:val="ru-RU"/>
        </w:rPr>
        <w:t xml:space="preserve"> договор, </w:t>
      </w:r>
      <w:proofErr w:type="spellStart"/>
      <w:r w:rsidRPr="008A56F0">
        <w:rPr>
          <w:rFonts w:ascii="Times New Roman" w:eastAsia="Times New Roman" w:hAnsi="Times New Roman" w:cs="Times New Roman"/>
          <w:color w:val="000000"/>
          <w:sz w:val="24"/>
          <w:szCs w:val="24"/>
          <w:lang w:val="ru-RU"/>
        </w:rPr>
        <w:t>оторизационно</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писмо</w:t>
      </w:r>
      <w:proofErr w:type="spellEnd"/>
      <w:r w:rsidRPr="008A56F0">
        <w:rPr>
          <w:rFonts w:ascii="Times New Roman" w:eastAsia="Times New Roman" w:hAnsi="Times New Roman" w:cs="Times New Roman"/>
          <w:color w:val="000000"/>
          <w:sz w:val="24"/>
          <w:szCs w:val="24"/>
          <w:lang w:val="ru-RU"/>
        </w:rPr>
        <w:t xml:space="preserve"> или друг </w:t>
      </w:r>
      <w:proofErr w:type="spellStart"/>
      <w:r w:rsidRPr="008A56F0">
        <w:rPr>
          <w:rFonts w:ascii="Times New Roman" w:eastAsia="Times New Roman" w:hAnsi="Times New Roman" w:cs="Times New Roman"/>
          <w:color w:val="000000"/>
          <w:sz w:val="24"/>
          <w:szCs w:val="24"/>
          <w:lang w:val="ru-RU"/>
        </w:rPr>
        <w:t>еквивалентен</w:t>
      </w:r>
      <w:proofErr w:type="spellEnd"/>
      <w:r w:rsidRPr="008A56F0">
        <w:rPr>
          <w:rFonts w:ascii="Times New Roman" w:eastAsia="Times New Roman" w:hAnsi="Times New Roman" w:cs="Times New Roman"/>
          <w:color w:val="000000"/>
          <w:sz w:val="24"/>
          <w:szCs w:val="24"/>
          <w:lang w:val="ru-RU"/>
        </w:rPr>
        <w:t xml:space="preserve"> документ, </w:t>
      </w:r>
      <w:proofErr w:type="spellStart"/>
      <w:r w:rsidRPr="00722E8E">
        <w:rPr>
          <w:rFonts w:ascii="Times New Roman" w:eastAsia="Times New Roman" w:hAnsi="Times New Roman" w:cs="Times New Roman"/>
          <w:color w:val="000000"/>
          <w:sz w:val="24"/>
          <w:szCs w:val="24"/>
          <w:lang w:val="ru-RU"/>
        </w:rPr>
        <w:t>чийто</w:t>
      </w:r>
      <w:proofErr w:type="spellEnd"/>
      <w:r w:rsidRPr="00722E8E">
        <w:rPr>
          <w:rFonts w:ascii="Times New Roman" w:eastAsia="Times New Roman" w:hAnsi="Times New Roman" w:cs="Times New Roman"/>
          <w:color w:val="000000"/>
          <w:sz w:val="24"/>
          <w:szCs w:val="24"/>
          <w:lang w:val="ru-RU"/>
        </w:rPr>
        <w:t xml:space="preserve"> срок на </w:t>
      </w:r>
      <w:proofErr w:type="spellStart"/>
      <w:r w:rsidRPr="00722E8E">
        <w:rPr>
          <w:rFonts w:ascii="Times New Roman" w:eastAsia="Times New Roman" w:hAnsi="Times New Roman" w:cs="Times New Roman"/>
          <w:color w:val="000000"/>
          <w:sz w:val="24"/>
          <w:szCs w:val="24"/>
          <w:lang w:val="ru-RU"/>
        </w:rPr>
        <w:t>валидност</w:t>
      </w:r>
      <w:proofErr w:type="spellEnd"/>
      <w:r w:rsidRPr="00722E8E">
        <w:rPr>
          <w:rFonts w:ascii="Times New Roman" w:eastAsia="Times New Roman" w:hAnsi="Times New Roman" w:cs="Times New Roman"/>
          <w:color w:val="000000"/>
          <w:sz w:val="24"/>
          <w:szCs w:val="24"/>
          <w:lang w:val="ru-RU"/>
        </w:rPr>
        <w:t xml:space="preserve"> </w:t>
      </w:r>
      <w:proofErr w:type="spellStart"/>
      <w:r w:rsidRPr="00722E8E">
        <w:rPr>
          <w:rFonts w:ascii="Times New Roman" w:eastAsia="Times New Roman" w:hAnsi="Times New Roman" w:cs="Times New Roman"/>
          <w:color w:val="000000"/>
          <w:sz w:val="24"/>
          <w:szCs w:val="24"/>
          <w:lang w:val="ru-RU"/>
        </w:rPr>
        <w:t>покрива</w:t>
      </w:r>
      <w:proofErr w:type="spellEnd"/>
      <w:r w:rsidRPr="00722E8E">
        <w:rPr>
          <w:rFonts w:ascii="Times New Roman" w:eastAsia="Times New Roman" w:hAnsi="Times New Roman" w:cs="Times New Roman"/>
          <w:color w:val="000000"/>
          <w:sz w:val="24"/>
          <w:szCs w:val="24"/>
          <w:lang w:val="ru-RU"/>
        </w:rPr>
        <w:t xml:space="preserve"> срока за </w:t>
      </w:r>
      <w:proofErr w:type="spellStart"/>
      <w:r w:rsidRPr="00722E8E">
        <w:rPr>
          <w:rFonts w:ascii="Times New Roman" w:eastAsia="Times New Roman" w:hAnsi="Times New Roman" w:cs="Times New Roman"/>
          <w:color w:val="000000"/>
          <w:sz w:val="24"/>
          <w:szCs w:val="24"/>
          <w:lang w:val="ru-RU"/>
        </w:rPr>
        <w:t>изпълнение</w:t>
      </w:r>
      <w:proofErr w:type="spellEnd"/>
      <w:r w:rsidRPr="00722E8E">
        <w:rPr>
          <w:rFonts w:ascii="Times New Roman" w:eastAsia="Times New Roman" w:hAnsi="Times New Roman" w:cs="Times New Roman"/>
          <w:color w:val="000000"/>
          <w:sz w:val="24"/>
          <w:szCs w:val="24"/>
          <w:lang w:val="ru-RU"/>
        </w:rPr>
        <w:t xml:space="preserve"> на </w:t>
      </w:r>
      <w:proofErr w:type="spellStart"/>
      <w:r w:rsidRPr="00722E8E">
        <w:rPr>
          <w:rFonts w:ascii="Times New Roman" w:eastAsia="Times New Roman" w:hAnsi="Times New Roman" w:cs="Times New Roman"/>
          <w:color w:val="000000"/>
          <w:sz w:val="24"/>
          <w:szCs w:val="24"/>
          <w:lang w:val="ru-RU"/>
        </w:rPr>
        <w:t>обществената</w:t>
      </w:r>
      <w:proofErr w:type="spellEnd"/>
      <w:r w:rsidRPr="00722E8E">
        <w:rPr>
          <w:rFonts w:ascii="Times New Roman" w:eastAsia="Times New Roman" w:hAnsi="Times New Roman" w:cs="Times New Roman"/>
          <w:color w:val="000000"/>
          <w:sz w:val="24"/>
          <w:szCs w:val="24"/>
          <w:lang w:val="ru-RU"/>
        </w:rPr>
        <w:t xml:space="preserve"> </w:t>
      </w:r>
      <w:proofErr w:type="spellStart"/>
      <w:r w:rsidRPr="00722E8E">
        <w:rPr>
          <w:rFonts w:ascii="Times New Roman" w:eastAsia="Times New Roman" w:hAnsi="Times New Roman" w:cs="Times New Roman"/>
          <w:color w:val="000000"/>
          <w:sz w:val="24"/>
          <w:szCs w:val="24"/>
          <w:lang w:val="ru-RU"/>
        </w:rPr>
        <w:t>поръчка</w:t>
      </w:r>
      <w:proofErr w:type="spellEnd"/>
      <w:r w:rsidRPr="00722E8E">
        <w:rPr>
          <w:rFonts w:ascii="Times New Roman" w:eastAsia="Times New Roman" w:hAnsi="Times New Roman" w:cs="Times New Roman"/>
          <w:color w:val="000000"/>
          <w:sz w:val="24"/>
          <w:szCs w:val="24"/>
          <w:lang w:val="ru-RU"/>
        </w:rPr>
        <w:t xml:space="preserve">. В </w:t>
      </w:r>
      <w:proofErr w:type="spellStart"/>
      <w:r w:rsidRPr="00722E8E">
        <w:rPr>
          <w:rFonts w:ascii="Times New Roman" w:eastAsia="Times New Roman" w:hAnsi="Times New Roman" w:cs="Times New Roman"/>
          <w:color w:val="000000"/>
          <w:sz w:val="24"/>
          <w:szCs w:val="24"/>
          <w:lang w:val="ru-RU"/>
        </w:rPr>
        <w:t>случаите</w:t>
      </w:r>
      <w:proofErr w:type="spellEnd"/>
      <w:r w:rsidRPr="00722E8E">
        <w:rPr>
          <w:rFonts w:ascii="Times New Roman" w:eastAsia="Times New Roman" w:hAnsi="Times New Roman" w:cs="Times New Roman"/>
          <w:color w:val="000000"/>
          <w:sz w:val="24"/>
          <w:szCs w:val="24"/>
          <w:lang w:val="ru-RU"/>
        </w:rPr>
        <w:t xml:space="preserve">, </w:t>
      </w:r>
      <w:proofErr w:type="spellStart"/>
      <w:r w:rsidRPr="00722E8E">
        <w:rPr>
          <w:rFonts w:ascii="Times New Roman" w:eastAsia="Times New Roman" w:hAnsi="Times New Roman" w:cs="Times New Roman"/>
          <w:color w:val="000000"/>
          <w:sz w:val="24"/>
          <w:szCs w:val="24"/>
          <w:lang w:val="ru-RU"/>
        </w:rPr>
        <w:t>когато</w:t>
      </w:r>
      <w:proofErr w:type="spellEnd"/>
      <w:r w:rsidRPr="00722E8E">
        <w:rPr>
          <w:rFonts w:ascii="Times New Roman" w:eastAsia="Times New Roman" w:hAnsi="Times New Roman" w:cs="Times New Roman"/>
          <w:color w:val="000000"/>
          <w:sz w:val="24"/>
          <w:szCs w:val="24"/>
          <w:lang w:val="ru-RU"/>
        </w:rPr>
        <w:t xml:space="preserve"> </w:t>
      </w:r>
      <w:proofErr w:type="spellStart"/>
      <w:r w:rsidRPr="00722E8E">
        <w:rPr>
          <w:rFonts w:ascii="Times New Roman" w:eastAsia="Times New Roman" w:hAnsi="Times New Roman" w:cs="Times New Roman"/>
          <w:color w:val="000000"/>
          <w:sz w:val="24"/>
          <w:szCs w:val="24"/>
          <w:lang w:val="ru-RU"/>
        </w:rPr>
        <w:t>оторизацията</w:t>
      </w:r>
      <w:proofErr w:type="spellEnd"/>
      <w:r w:rsidRPr="00722E8E">
        <w:rPr>
          <w:rFonts w:ascii="Times New Roman" w:eastAsia="Times New Roman" w:hAnsi="Times New Roman" w:cs="Times New Roman"/>
          <w:color w:val="000000"/>
          <w:sz w:val="24"/>
          <w:szCs w:val="24"/>
          <w:lang w:val="ru-RU"/>
        </w:rPr>
        <w:t xml:space="preserve"> на участника не е от производителя на </w:t>
      </w:r>
      <w:proofErr w:type="spellStart"/>
      <w:r w:rsidRPr="00722E8E">
        <w:rPr>
          <w:rFonts w:ascii="Times New Roman" w:eastAsia="Times New Roman" w:hAnsi="Times New Roman" w:cs="Times New Roman"/>
          <w:color w:val="000000"/>
          <w:sz w:val="24"/>
          <w:szCs w:val="24"/>
          <w:lang w:val="ru-RU"/>
        </w:rPr>
        <w:t>техниката</w:t>
      </w:r>
      <w:proofErr w:type="spellEnd"/>
      <w:r w:rsidRPr="00722E8E">
        <w:rPr>
          <w:rFonts w:ascii="Times New Roman" w:eastAsia="Times New Roman" w:hAnsi="Times New Roman" w:cs="Times New Roman"/>
          <w:color w:val="000000"/>
          <w:sz w:val="24"/>
          <w:szCs w:val="24"/>
          <w:lang w:val="ru-RU"/>
        </w:rPr>
        <w:t>, а от</w:t>
      </w:r>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негов</w:t>
      </w:r>
      <w:proofErr w:type="spellEnd"/>
      <w:r w:rsidRPr="008A56F0">
        <w:rPr>
          <w:rFonts w:ascii="Times New Roman" w:eastAsia="Times New Roman" w:hAnsi="Times New Roman" w:cs="Times New Roman"/>
          <w:color w:val="000000"/>
          <w:sz w:val="24"/>
          <w:szCs w:val="24"/>
          <w:lang w:val="ru-RU"/>
        </w:rPr>
        <w:t xml:space="preserve"> официален </w:t>
      </w:r>
      <w:proofErr w:type="spellStart"/>
      <w:r w:rsidRPr="008A56F0">
        <w:rPr>
          <w:rFonts w:ascii="Times New Roman" w:eastAsia="Times New Roman" w:hAnsi="Times New Roman" w:cs="Times New Roman"/>
          <w:color w:val="000000"/>
          <w:sz w:val="24"/>
          <w:szCs w:val="24"/>
          <w:lang w:val="ru-RU"/>
        </w:rPr>
        <w:t>представител</w:t>
      </w:r>
      <w:proofErr w:type="spellEnd"/>
      <w:r w:rsidRPr="008A56F0">
        <w:rPr>
          <w:rFonts w:ascii="Times New Roman" w:eastAsia="Times New Roman" w:hAnsi="Times New Roman" w:cs="Times New Roman"/>
          <w:color w:val="000000"/>
          <w:sz w:val="24"/>
          <w:szCs w:val="24"/>
          <w:lang w:val="ru-RU"/>
        </w:rPr>
        <w:t xml:space="preserve"> за </w:t>
      </w:r>
      <w:proofErr w:type="spellStart"/>
      <w:r w:rsidRPr="008A56F0">
        <w:rPr>
          <w:rFonts w:ascii="Times New Roman" w:eastAsia="Times New Roman" w:hAnsi="Times New Roman" w:cs="Times New Roman"/>
          <w:color w:val="000000"/>
          <w:sz w:val="24"/>
          <w:szCs w:val="24"/>
          <w:lang w:val="ru-RU"/>
        </w:rPr>
        <w:t>България</w:t>
      </w:r>
      <w:proofErr w:type="spellEnd"/>
      <w:r w:rsidRPr="008A56F0">
        <w:rPr>
          <w:rFonts w:ascii="Times New Roman" w:eastAsia="Times New Roman" w:hAnsi="Times New Roman" w:cs="Times New Roman"/>
          <w:color w:val="000000"/>
          <w:sz w:val="24"/>
          <w:szCs w:val="24"/>
          <w:lang w:val="ru-RU"/>
        </w:rPr>
        <w:t xml:space="preserve">, в </w:t>
      </w:r>
      <w:proofErr w:type="spellStart"/>
      <w:r w:rsidRPr="008A56F0">
        <w:rPr>
          <w:rFonts w:ascii="Times New Roman" w:eastAsia="Times New Roman" w:hAnsi="Times New Roman" w:cs="Times New Roman"/>
          <w:color w:val="000000"/>
          <w:sz w:val="24"/>
          <w:szCs w:val="24"/>
          <w:lang w:val="ru-RU"/>
        </w:rPr>
        <w:t>офертата</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трябва</w:t>
      </w:r>
      <w:proofErr w:type="spellEnd"/>
      <w:r w:rsidRPr="008A56F0">
        <w:rPr>
          <w:rFonts w:ascii="Times New Roman" w:eastAsia="Times New Roman" w:hAnsi="Times New Roman" w:cs="Times New Roman"/>
          <w:color w:val="000000"/>
          <w:sz w:val="24"/>
          <w:szCs w:val="24"/>
          <w:lang w:val="ru-RU"/>
        </w:rPr>
        <w:t xml:space="preserve"> да </w:t>
      </w:r>
      <w:proofErr w:type="spellStart"/>
      <w:r w:rsidRPr="008A56F0">
        <w:rPr>
          <w:rFonts w:ascii="Times New Roman" w:eastAsia="Times New Roman" w:hAnsi="Times New Roman" w:cs="Times New Roman"/>
          <w:color w:val="000000"/>
          <w:sz w:val="24"/>
          <w:szCs w:val="24"/>
          <w:lang w:val="ru-RU"/>
        </w:rPr>
        <w:t>бъде</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представен</w:t>
      </w:r>
      <w:proofErr w:type="spellEnd"/>
      <w:r w:rsidRPr="008A56F0">
        <w:rPr>
          <w:rFonts w:ascii="Times New Roman" w:eastAsia="Times New Roman" w:hAnsi="Times New Roman" w:cs="Times New Roman"/>
          <w:color w:val="000000"/>
          <w:sz w:val="24"/>
          <w:szCs w:val="24"/>
          <w:lang w:val="ru-RU"/>
        </w:rPr>
        <w:t xml:space="preserve"> документ, </w:t>
      </w:r>
      <w:proofErr w:type="spellStart"/>
      <w:r w:rsidRPr="008A56F0">
        <w:rPr>
          <w:rFonts w:ascii="Times New Roman" w:eastAsia="Times New Roman" w:hAnsi="Times New Roman" w:cs="Times New Roman"/>
          <w:color w:val="000000"/>
          <w:sz w:val="24"/>
          <w:szCs w:val="24"/>
          <w:lang w:val="ru-RU"/>
        </w:rPr>
        <w:t>доказващ</w:t>
      </w:r>
      <w:proofErr w:type="spellEnd"/>
      <w:r w:rsidRPr="008A56F0">
        <w:rPr>
          <w:rFonts w:ascii="Times New Roman" w:eastAsia="Times New Roman" w:hAnsi="Times New Roman" w:cs="Times New Roman"/>
          <w:color w:val="000000"/>
          <w:sz w:val="24"/>
          <w:szCs w:val="24"/>
          <w:lang w:val="ru-RU"/>
        </w:rPr>
        <w:t xml:space="preserve">, че </w:t>
      </w:r>
      <w:proofErr w:type="spellStart"/>
      <w:r w:rsidRPr="008A56F0">
        <w:rPr>
          <w:rFonts w:ascii="Times New Roman" w:eastAsia="Times New Roman" w:hAnsi="Times New Roman" w:cs="Times New Roman"/>
          <w:color w:val="000000"/>
          <w:sz w:val="24"/>
          <w:szCs w:val="24"/>
          <w:lang w:val="ru-RU"/>
        </w:rPr>
        <w:t>официалния</w:t>
      </w:r>
      <w:proofErr w:type="spellEnd"/>
      <w:r w:rsidRPr="008A56F0">
        <w:rPr>
          <w:rFonts w:ascii="Times New Roman" w:eastAsia="Times New Roman" w:hAnsi="Times New Roman" w:cs="Times New Roman"/>
          <w:color w:val="000000"/>
          <w:sz w:val="24"/>
          <w:szCs w:val="24"/>
          <w:lang w:val="ru-RU"/>
        </w:rPr>
        <w:t xml:space="preserve"> </w:t>
      </w:r>
      <w:proofErr w:type="spellStart"/>
      <w:proofErr w:type="gramStart"/>
      <w:r w:rsidRPr="008A56F0">
        <w:rPr>
          <w:rFonts w:ascii="Times New Roman" w:eastAsia="Times New Roman" w:hAnsi="Times New Roman" w:cs="Times New Roman"/>
          <w:color w:val="000000"/>
          <w:sz w:val="24"/>
          <w:szCs w:val="24"/>
          <w:lang w:val="ru-RU"/>
        </w:rPr>
        <w:t>представител</w:t>
      </w:r>
      <w:proofErr w:type="spellEnd"/>
      <w:r w:rsidRPr="008A56F0">
        <w:rPr>
          <w:rFonts w:ascii="Times New Roman" w:eastAsia="Times New Roman" w:hAnsi="Times New Roman" w:cs="Times New Roman"/>
          <w:color w:val="000000"/>
          <w:sz w:val="24"/>
          <w:szCs w:val="24"/>
          <w:lang w:val="ru-RU"/>
        </w:rPr>
        <w:t xml:space="preserve"> е</w:t>
      </w:r>
      <w:proofErr w:type="gram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упълномощен</w:t>
      </w:r>
      <w:proofErr w:type="spellEnd"/>
      <w:r w:rsidRPr="008A56F0">
        <w:rPr>
          <w:rFonts w:ascii="Times New Roman" w:eastAsia="Times New Roman" w:hAnsi="Times New Roman" w:cs="Times New Roman"/>
          <w:color w:val="000000"/>
          <w:sz w:val="24"/>
          <w:szCs w:val="24"/>
          <w:lang w:val="ru-RU"/>
        </w:rPr>
        <w:t xml:space="preserve"> от производителя да </w:t>
      </w:r>
      <w:proofErr w:type="spellStart"/>
      <w:r w:rsidRPr="008A56F0">
        <w:rPr>
          <w:rFonts w:ascii="Times New Roman" w:eastAsia="Times New Roman" w:hAnsi="Times New Roman" w:cs="Times New Roman"/>
          <w:color w:val="000000"/>
          <w:sz w:val="24"/>
          <w:szCs w:val="24"/>
          <w:lang w:val="ru-RU"/>
        </w:rPr>
        <w:t>издава</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оторизационни</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писма</w:t>
      </w:r>
      <w:proofErr w:type="spellEnd"/>
      <w:r w:rsidRPr="008A56F0">
        <w:rPr>
          <w:rFonts w:ascii="Times New Roman" w:eastAsia="Times New Roman" w:hAnsi="Times New Roman" w:cs="Times New Roman"/>
          <w:color w:val="000000"/>
          <w:sz w:val="24"/>
          <w:szCs w:val="24"/>
          <w:lang w:val="ru-RU"/>
        </w:rPr>
        <w:t xml:space="preserve"> от </w:t>
      </w:r>
      <w:proofErr w:type="spellStart"/>
      <w:r w:rsidRPr="008A56F0">
        <w:rPr>
          <w:rFonts w:ascii="Times New Roman" w:eastAsia="Times New Roman" w:hAnsi="Times New Roman" w:cs="Times New Roman"/>
          <w:color w:val="000000"/>
          <w:sz w:val="24"/>
          <w:szCs w:val="24"/>
          <w:lang w:val="ru-RU"/>
        </w:rPr>
        <w:t>негово</w:t>
      </w:r>
      <w:proofErr w:type="spellEnd"/>
      <w:r w:rsidRPr="008A56F0">
        <w:rPr>
          <w:rFonts w:ascii="Times New Roman" w:eastAsia="Times New Roman" w:hAnsi="Times New Roman" w:cs="Times New Roman"/>
          <w:color w:val="000000"/>
          <w:sz w:val="24"/>
          <w:szCs w:val="24"/>
          <w:lang w:val="ru-RU"/>
        </w:rPr>
        <w:t xml:space="preserve"> </w:t>
      </w:r>
      <w:proofErr w:type="spellStart"/>
      <w:r w:rsidRPr="008A56F0">
        <w:rPr>
          <w:rFonts w:ascii="Times New Roman" w:eastAsia="Times New Roman" w:hAnsi="Times New Roman" w:cs="Times New Roman"/>
          <w:color w:val="000000"/>
          <w:sz w:val="24"/>
          <w:szCs w:val="24"/>
          <w:lang w:val="ru-RU"/>
        </w:rPr>
        <w:t>име</w:t>
      </w:r>
      <w:proofErr w:type="spellEnd"/>
      <w:r w:rsidRPr="008A56F0">
        <w:rPr>
          <w:rFonts w:ascii="Times New Roman" w:eastAsia="Times New Roman" w:hAnsi="Times New Roman" w:cs="Times New Roman"/>
          <w:color w:val="000000"/>
          <w:sz w:val="24"/>
          <w:szCs w:val="24"/>
          <w:lang w:val="ru-RU"/>
        </w:rPr>
        <w:t>.</w:t>
      </w:r>
      <w:r w:rsidRPr="008A56F0">
        <w:rPr>
          <w:rFonts w:ascii="Times New Roman" w:eastAsia="Times New Roman" w:hAnsi="Times New Roman" w:cs="Times New Roman"/>
          <w:sz w:val="24"/>
          <w:szCs w:val="24"/>
        </w:rPr>
        <w:t xml:space="preserve"> </w:t>
      </w:r>
    </w:p>
    <w:p w:rsidR="008A56F0" w:rsidRDefault="006F0290"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sz w:val="24"/>
          <w:szCs w:val="24"/>
          <w:lang w:eastAsia="ar-SA"/>
        </w:rPr>
      </w:pPr>
      <w:proofErr w:type="spellStart"/>
      <w:r w:rsidRPr="00E21228">
        <w:rPr>
          <w:rFonts w:ascii="Times New Roman" w:eastAsia="Times New Roman" w:hAnsi="Times New Roman" w:cs="Times New Roman"/>
          <w:b/>
          <w:sz w:val="24"/>
          <w:szCs w:val="24"/>
          <w:lang w:eastAsia="ar-SA"/>
        </w:rPr>
        <w:t>Оторизационните</w:t>
      </w:r>
      <w:proofErr w:type="spellEnd"/>
      <w:r w:rsidRPr="00E21228">
        <w:rPr>
          <w:rFonts w:ascii="Times New Roman" w:eastAsia="Times New Roman" w:hAnsi="Times New Roman" w:cs="Times New Roman"/>
          <w:b/>
          <w:sz w:val="24"/>
          <w:szCs w:val="24"/>
          <w:lang w:eastAsia="ar-SA"/>
        </w:rPr>
        <w:t xml:space="preserve"> документи, с които се доказва съответствието с поставеното изискване  се представят, като приложения към техническото предложение (Образец № 3)</w:t>
      </w:r>
      <w:r>
        <w:rPr>
          <w:rFonts w:ascii="Times New Roman" w:eastAsia="Times New Roman" w:hAnsi="Times New Roman" w:cs="Times New Roman"/>
          <w:b/>
          <w:sz w:val="24"/>
          <w:szCs w:val="24"/>
          <w:lang w:eastAsia="ar-SA"/>
        </w:rPr>
        <w:t>.</w:t>
      </w:r>
    </w:p>
    <w:p w:rsidR="003F58D4" w:rsidRDefault="003F58D4" w:rsidP="008A56F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sz w:val="24"/>
          <w:szCs w:val="24"/>
          <w:lang w:eastAsia="ar-SA"/>
        </w:rPr>
      </w:pPr>
    </w:p>
    <w:p w:rsidR="00E43033" w:rsidRPr="008A56F0" w:rsidRDefault="00E43033" w:rsidP="00E43033">
      <w:pPr>
        <w:autoSpaceDE w:val="0"/>
        <w:autoSpaceDN w:val="0"/>
        <w:adjustRightInd w:val="0"/>
        <w:spacing w:after="0" w:line="240" w:lineRule="auto"/>
        <w:ind w:firstLine="567"/>
        <w:jc w:val="both"/>
        <w:rPr>
          <w:rFonts w:ascii="Times New Roman" w:eastAsia="Times New Roman" w:hAnsi="Times New Roman" w:cs="Times New Roman"/>
          <w:sz w:val="24"/>
          <w:szCs w:val="20"/>
          <w:lang w:eastAsia="bg-BG"/>
        </w:rPr>
      </w:pPr>
      <w:proofErr w:type="spellStart"/>
      <w:r w:rsidRPr="008A56F0">
        <w:rPr>
          <w:rFonts w:ascii="Times New Roman" w:eastAsia="Times New Roman" w:hAnsi="Times New Roman" w:cs="Times New Roman"/>
          <w:b/>
          <w:i/>
          <w:sz w:val="24"/>
          <w:szCs w:val="20"/>
          <w:lang w:val="en-US" w:eastAsia="bg-BG"/>
        </w:rPr>
        <w:t>Забележка</w:t>
      </w:r>
      <w:proofErr w:type="spellEnd"/>
      <w:r w:rsidRPr="008A56F0">
        <w:rPr>
          <w:rFonts w:ascii="Times New Roman" w:eastAsia="Times New Roman" w:hAnsi="Times New Roman" w:cs="Times New Roman"/>
          <w:b/>
          <w:i/>
          <w:sz w:val="24"/>
          <w:szCs w:val="20"/>
          <w:lang w:val="en-US" w:eastAsia="bg-BG"/>
        </w:rPr>
        <w:t>:</w:t>
      </w:r>
      <w:r w:rsidRPr="008A56F0">
        <w:rPr>
          <w:rFonts w:ascii="Times New Roman" w:eastAsia="Times New Roman" w:hAnsi="Times New Roman" w:cs="Times New Roman"/>
          <w:sz w:val="24"/>
          <w:szCs w:val="20"/>
          <w:lang w:val="en-US" w:eastAsia="bg-BG"/>
        </w:rPr>
        <w:t xml:space="preserve"> </w:t>
      </w:r>
    </w:p>
    <w:p w:rsidR="00E43033" w:rsidRPr="008A56F0" w:rsidRDefault="00E43033" w:rsidP="00E43033">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proofErr w:type="gramStart"/>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Всяко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еталон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roofErr w:type="gramEnd"/>
    </w:p>
    <w:p w:rsidR="00E43033" w:rsidRPr="008A56F0" w:rsidRDefault="00E43033" w:rsidP="00E43033">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Съдържащо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документацията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като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цяло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посочване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модел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източник</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специфичен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процес</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w:t>
      </w:r>
      <w:r>
        <w:rPr>
          <w:rFonts w:ascii="Times New Roman" w:eastAsia="Times New Roman" w:hAnsi="Times New Roman" w:cs="Times New Roman"/>
          <w:sz w:val="24"/>
          <w:szCs w:val="20"/>
          <w:lang w:val="en-US" w:eastAsia="bg-BG"/>
        </w:rPr>
        <w:t>йто</w:t>
      </w:r>
      <w:proofErr w:type="spellEnd"/>
      <w:r>
        <w:rPr>
          <w:rFonts w:ascii="Times New Roman" w:eastAsia="Times New Roman" w:hAnsi="Times New Roman" w:cs="Times New Roman"/>
          <w:sz w:val="24"/>
          <w:szCs w:val="20"/>
          <w:lang w:val="en-US" w:eastAsia="bg-BG"/>
        </w:rPr>
        <w:t xml:space="preserve"> </w:t>
      </w:r>
      <w:proofErr w:type="spellStart"/>
      <w:r>
        <w:rPr>
          <w:rFonts w:ascii="Times New Roman" w:eastAsia="Times New Roman" w:hAnsi="Times New Roman" w:cs="Times New Roman"/>
          <w:sz w:val="24"/>
          <w:szCs w:val="20"/>
          <w:lang w:val="en-US" w:eastAsia="bg-BG"/>
        </w:rPr>
        <w:t>характеризира</w:t>
      </w:r>
      <w:proofErr w:type="spellEnd"/>
      <w:r>
        <w:rPr>
          <w:rFonts w:ascii="Times New Roman" w:eastAsia="Times New Roman" w:hAnsi="Times New Roman" w:cs="Times New Roman"/>
          <w:sz w:val="24"/>
          <w:szCs w:val="20"/>
          <w:lang w:val="en-US" w:eastAsia="bg-BG"/>
        </w:rPr>
        <w:t xml:space="preserve"> </w:t>
      </w:r>
      <w:proofErr w:type="spellStart"/>
      <w:r>
        <w:rPr>
          <w:rFonts w:ascii="Times New Roman" w:eastAsia="Times New Roman" w:hAnsi="Times New Roman" w:cs="Times New Roman"/>
          <w:sz w:val="24"/>
          <w:szCs w:val="20"/>
          <w:lang w:val="en-US" w:eastAsia="bg-BG"/>
        </w:rPr>
        <w:t>продуктите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потенциален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изпълнител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търговска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марка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патент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тип</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конкретен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произход</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производство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облагодетелства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елиминира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лица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някои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продукти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следва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чете</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разбира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/и“.</w:t>
      </w:r>
    </w:p>
    <w:p w:rsidR="00E43033" w:rsidRPr="008A56F0" w:rsidRDefault="00E43033" w:rsidP="00E43033">
      <w:pPr>
        <w:autoSpaceDE w:val="0"/>
        <w:autoSpaceDN w:val="0"/>
        <w:adjustRightInd w:val="0"/>
        <w:spacing w:after="0" w:line="240" w:lineRule="auto"/>
        <w:ind w:firstLine="567"/>
        <w:jc w:val="both"/>
        <w:rPr>
          <w:rFonts w:ascii="Times New Roman" w:eastAsia="Times New Roman" w:hAnsi="Times New Roman" w:cs="Times New Roman"/>
          <w:sz w:val="24"/>
          <w:szCs w:val="20"/>
          <w:lang w:val="en-US" w:eastAsia="bg-BG"/>
        </w:rPr>
      </w:pP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Когато</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поставено</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одобрение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други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частникът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трябва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решение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удовлетворява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начин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Техническата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
    <w:p w:rsidR="00E43033" w:rsidRPr="00987EAB" w:rsidRDefault="00E43033" w:rsidP="00E43033">
      <w:pPr>
        <w:spacing w:after="0" w:line="240" w:lineRule="auto"/>
        <w:jc w:val="both"/>
        <w:rPr>
          <w:rFonts w:ascii="Times New Roman" w:eastAsia="Times New Roman" w:hAnsi="Times New Roman" w:cs="Times New Roman"/>
          <w:sz w:val="24"/>
          <w:szCs w:val="20"/>
          <w:lang w:eastAsia="bg-BG"/>
        </w:rPr>
      </w:pPr>
      <w:r w:rsidRPr="008A56F0">
        <w:rPr>
          <w:rFonts w:ascii="Times New Roman" w:eastAsia="Times New Roman" w:hAnsi="Times New Roman" w:cs="Times New Roman"/>
          <w:sz w:val="24"/>
          <w:szCs w:val="20"/>
          <w:lang w:eastAsia="bg-BG"/>
        </w:rPr>
        <w:t xml:space="preserve">         </w:t>
      </w:r>
      <w:r w:rsidRPr="008A56F0">
        <w:rPr>
          <w:rFonts w:ascii="Times New Roman" w:eastAsia="Times New Roman" w:hAnsi="Times New Roman" w:cs="Times New Roman"/>
          <w:sz w:val="24"/>
          <w:szCs w:val="20"/>
          <w:lang w:val="en-US" w:eastAsia="bg-BG"/>
        </w:rPr>
        <w:t>****</w:t>
      </w:r>
      <w:r w:rsidRPr="008A56F0">
        <w:rPr>
          <w:rFonts w:ascii="Times New Roman" w:eastAsia="Times New Roman" w:hAnsi="Times New Roman" w:cs="Times New Roman"/>
          <w:sz w:val="24"/>
          <w:szCs w:val="20"/>
          <w:lang w:eastAsia="bg-BG"/>
        </w:rPr>
        <w:t xml:space="preserve"> </w:t>
      </w:r>
      <w:proofErr w:type="spellStart"/>
      <w:r w:rsidRPr="008A56F0">
        <w:rPr>
          <w:rFonts w:ascii="Times New Roman" w:eastAsia="Times New Roman" w:hAnsi="Times New Roman" w:cs="Times New Roman"/>
          <w:sz w:val="24"/>
          <w:szCs w:val="20"/>
          <w:lang w:val="en-US" w:eastAsia="bg-BG"/>
        </w:rPr>
        <w:t>Когато</w:t>
      </w:r>
      <w:proofErr w:type="spellEnd"/>
      <w:r w:rsidRPr="008A56F0">
        <w:rPr>
          <w:rFonts w:ascii="Times New Roman" w:eastAsia="Times New Roman" w:hAnsi="Times New Roman" w:cs="Times New Roman"/>
          <w:sz w:val="24"/>
          <w:szCs w:val="20"/>
          <w:lang w:val="en-US" w:eastAsia="bg-BG"/>
        </w:rPr>
        <w:t xml:space="preserve"> </w:t>
      </w:r>
      <w:r w:rsidRPr="008A56F0">
        <w:rPr>
          <w:rFonts w:ascii="Times New Roman" w:eastAsia="Times New Roman" w:hAnsi="Times New Roman" w:cs="Times New Roman"/>
          <w:sz w:val="24"/>
          <w:szCs w:val="20"/>
          <w:lang w:eastAsia="bg-BG"/>
        </w:rPr>
        <w:t>у</w:t>
      </w:r>
      <w:proofErr w:type="spellStart"/>
      <w:r w:rsidRPr="008A56F0">
        <w:rPr>
          <w:rFonts w:ascii="Times New Roman" w:eastAsia="Times New Roman" w:hAnsi="Times New Roman" w:cs="Times New Roman"/>
          <w:sz w:val="24"/>
          <w:szCs w:val="20"/>
          <w:lang w:val="en-US" w:eastAsia="bg-BG"/>
        </w:rPr>
        <w:t>частник</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офертата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предлага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еквивалентни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поставени</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настоящ</w:t>
      </w:r>
      <w:r w:rsidRPr="008A56F0">
        <w:rPr>
          <w:rFonts w:ascii="Times New Roman" w:eastAsia="Times New Roman" w:hAnsi="Times New Roman" w:cs="Times New Roman"/>
          <w:sz w:val="24"/>
          <w:szCs w:val="20"/>
          <w:lang w:eastAsia="bg-BG"/>
        </w:rPr>
        <w:t>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w:t>
      </w:r>
      <w:proofErr w:type="spellEnd"/>
      <w:r w:rsidRPr="008A56F0">
        <w:rPr>
          <w:rFonts w:ascii="Times New Roman" w:eastAsia="Times New Roman" w:hAnsi="Times New Roman" w:cs="Times New Roman"/>
          <w:sz w:val="24"/>
          <w:szCs w:val="20"/>
          <w:lang w:eastAsia="bg-BG"/>
        </w:rPr>
        <w:t>и изисквания 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w:t>
      </w:r>
      <w:proofErr w:type="spellEnd"/>
      <w:r w:rsidRPr="008A56F0">
        <w:rPr>
          <w:rFonts w:ascii="Times New Roman" w:eastAsia="Times New Roman" w:hAnsi="Times New Roman" w:cs="Times New Roman"/>
          <w:sz w:val="24"/>
          <w:szCs w:val="20"/>
          <w:lang w:eastAsia="bg-BG"/>
        </w:rPr>
        <w:t>и</w:t>
      </w:r>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функционални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екологичните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които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български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въвеждащ</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обща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техническа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спецификация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международен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установен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европейски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ако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участникът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докаже</w:t>
      </w:r>
      <w:proofErr w:type="spellEnd"/>
      <w:r w:rsidRPr="008A56F0">
        <w:rPr>
          <w:rFonts w:ascii="Times New Roman" w:eastAsia="Times New Roman" w:hAnsi="Times New Roman" w:cs="Times New Roman"/>
          <w:sz w:val="24"/>
          <w:szCs w:val="20"/>
          <w:lang w:val="en-US" w:eastAsia="bg-BG"/>
        </w:rPr>
        <w:t xml:space="preserve"> в </w:t>
      </w:r>
      <w:proofErr w:type="spellStart"/>
      <w:r w:rsidRPr="008A56F0">
        <w:rPr>
          <w:rFonts w:ascii="Times New Roman" w:eastAsia="Times New Roman" w:hAnsi="Times New Roman" w:cs="Times New Roman"/>
          <w:sz w:val="24"/>
          <w:szCs w:val="20"/>
          <w:lang w:val="en-US" w:eastAsia="bg-BG"/>
        </w:rPr>
        <w:t>своята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оферта</w:t>
      </w:r>
      <w:proofErr w:type="spellEnd"/>
      <w:r w:rsidRPr="008A56F0">
        <w:rPr>
          <w:rFonts w:ascii="Times New Roman" w:eastAsia="Times New Roman" w:hAnsi="Times New Roman" w:cs="Times New Roman"/>
          <w:sz w:val="24"/>
          <w:szCs w:val="20"/>
          <w:lang w:val="en-US" w:eastAsia="bg-BG"/>
        </w:rPr>
        <w:t xml:space="preserve"> с </w:t>
      </w:r>
      <w:proofErr w:type="spellStart"/>
      <w:r w:rsidRPr="008A56F0">
        <w:rPr>
          <w:rFonts w:ascii="Times New Roman" w:eastAsia="Times New Roman" w:hAnsi="Times New Roman" w:cs="Times New Roman"/>
          <w:sz w:val="24"/>
          <w:szCs w:val="20"/>
          <w:lang w:val="en-US" w:eastAsia="bg-BG"/>
        </w:rPr>
        <w:t>подходящи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средства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включително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чрез</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протокол</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изпитване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оценяване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съответствието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или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сертификат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издаден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такъв</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орган</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че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предложеното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него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стандартизационни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документи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се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отнасят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до</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определените</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от</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възложителя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за</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работни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характеристики</w:t>
      </w:r>
      <w:proofErr w:type="spellEnd"/>
      <w:r w:rsidRPr="008A56F0">
        <w:rPr>
          <w:rFonts w:ascii="Times New Roman" w:eastAsia="Times New Roman" w:hAnsi="Times New Roman" w:cs="Times New Roman"/>
          <w:sz w:val="24"/>
          <w:szCs w:val="20"/>
          <w:lang w:val="en-US" w:eastAsia="bg-BG"/>
        </w:rPr>
        <w:t xml:space="preserve"> и </w:t>
      </w:r>
      <w:proofErr w:type="spellStart"/>
      <w:r w:rsidRPr="008A56F0">
        <w:rPr>
          <w:rFonts w:ascii="Times New Roman" w:eastAsia="Times New Roman" w:hAnsi="Times New Roman" w:cs="Times New Roman"/>
          <w:sz w:val="24"/>
          <w:szCs w:val="20"/>
          <w:lang w:val="en-US" w:eastAsia="bg-BG"/>
        </w:rPr>
        <w:t>функционални</w:t>
      </w:r>
      <w:proofErr w:type="spellEnd"/>
      <w:r w:rsidRPr="008A56F0">
        <w:rPr>
          <w:rFonts w:ascii="Times New Roman" w:eastAsia="Times New Roman" w:hAnsi="Times New Roman" w:cs="Times New Roman"/>
          <w:sz w:val="24"/>
          <w:szCs w:val="20"/>
          <w:lang w:val="en-US" w:eastAsia="bg-BG"/>
        </w:rPr>
        <w:t xml:space="preserve"> </w:t>
      </w:r>
      <w:proofErr w:type="spellStart"/>
      <w:r w:rsidRPr="008A56F0">
        <w:rPr>
          <w:rFonts w:ascii="Times New Roman" w:eastAsia="Times New Roman" w:hAnsi="Times New Roman" w:cs="Times New Roman"/>
          <w:sz w:val="24"/>
          <w:szCs w:val="20"/>
          <w:lang w:val="en-US" w:eastAsia="bg-BG"/>
        </w:rPr>
        <w:t>изисквания</w:t>
      </w:r>
      <w:proofErr w:type="spellEnd"/>
      <w:r w:rsidRPr="008A56F0">
        <w:rPr>
          <w:rFonts w:ascii="Times New Roman" w:eastAsia="Times New Roman" w:hAnsi="Times New Roman" w:cs="Times New Roman"/>
          <w:sz w:val="24"/>
          <w:szCs w:val="20"/>
          <w:lang w:eastAsia="bg-BG"/>
        </w:rPr>
        <w:t>.</w:t>
      </w:r>
    </w:p>
    <w:p w:rsidR="008A56F0" w:rsidRPr="008A56F0" w:rsidRDefault="008A56F0" w:rsidP="008A56F0">
      <w:pPr>
        <w:spacing w:after="0" w:line="240" w:lineRule="auto"/>
        <w:jc w:val="both"/>
        <w:rPr>
          <w:rFonts w:ascii="Times New Roman" w:eastAsia="Times New Roman" w:hAnsi="Times New Roman" w:cs="Times New Roman"/>
          <w:b/>
          <w:sz w:val="24"/>
          <w:szCs w:val="28"/>
        </w:rPr>
      </w:pPr>
    </w:p>
    <w:sectPr w:rsidR="008A56F0" w:rsidRPr="008A56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GPOJI P+ T T 31 Eo 00">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Reference Sans Serif">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pStyle w:val="NumberedNormal4"/>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3">
    <w:nsid w:val="022277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2953232"/>
    <w:multiLevelType w:val="multilevel"/>
    <w:tmpl w:val="E9865278"/>
    <w:lvl w:ilvl="0">
      <w:start w:val="1"/>
      <w:numFmt w:val="decimal"/>
      <w:lvlText w:val="%1."/>
      <w:lvlJc w:val="left"/>
      <w:pPr>
        <w:ind w:left="360" w:hanging="360"/>
      </w:pPr>
    </w:lvl>
    <w:lvl w:ilvl="1">
      <w:start w:val="1"/>
      <w:numFmt w:val="decimal"/>
      <w:lvlText w:val="%1.%2."/>
      <w:lvlJc w:val="left"/>
      <w:pPr>
        <w:ind w:left="792" w:hanging="432"/>
      </w:pPr>
    </w:lvl>
    <w:lvl w:ilvl="2">
      <w:start w:val="2"/>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612019C"/>
    <w:multiLevelType w:val="hybridMultilevel"/>
    <w:tmpl w:val="BF20B4F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6">
    <w:nsid w:val="0AFE693B"/>
    <w:multiLevelType w:val="hybridMultilevel"/>
    <w:tmpl w:val="9AF4F5F6"/>
    <w:lvl w:ilvl="0" w:tplc="FFFFFFFF">
      <w:start w:val="1"/>
      <w:numFmt w:val="bullet"/>
      <w:pStyle w:val="Tabledesc"/>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0DBE534C"/>
    <w:multiLevelType w:val="multilevel"/>
    <w:tmpl w:val="151C54CA"/>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C0B025F"/>
    <w:multiLevelType w:val="hybridMultilevel"/>
    <w:tmpl w:val="4344DE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10">
    <w:nsid w:val="2006380F"/>
    <w:multiLevelType w:val="hybridMultilevel"/>
    <w:tmpl w:val="D01E9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2">
    <w:nsid w:val="29A966C9"/>
    <w:multiLevelType w:val="multilevel"/>
    <w:tmpl w:val="046E45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4">
    <w:nsid w:val="34001927"/>
    <w:multiLevelType w:val="multilevel"/>
    <w:tmpl w:val="5C1865C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7545B2E"/>
    <w:multiLevelType w:val="hybridMultilevel"/>
    <w:tmpl w:val="6FA22D0E"/>
    <w:lvl w:ilvl="0" w:tplc="0C1A0001">
      <w:start w:val="1"/>
      <w:numFmt w:val="bullet"/>
      <w:lvlText w:val=""/>
      <w:lvlJc w:val="left"/>
      <w:pPr>
        <w:tabs>
          <w:tab w:val="num" w:pos="840"/>
        </w:tabs>
        <w:ind w:left="840" w:hanging="360"/>
      </w:pPr>
      <w:rPr>
        <w:rFonts w:ascii="Symbol" w:hAnsi="Symbol" w:hint="default"/>
      </w:rPr>
    </w:lvl>
    <w:lvl w:ilvl="1" w:tplc="0C1A0003" w:tentative="1">
      <w:start w:val="1"/>
      <w:numFmt w:val="bullet"/>
      <w:lvlText w:val="o"/>
      <w:lvlJc w:val="left"/>
      <w:pPr>
        <w:tabs>
          <w:tab w:val="num" w:pos="1560"/>
        </w:tabs>
        <w:ind w:left="1560" w:hanging="360"/>
      </w:pPr>
      <w:rPr>
        <w:rFonts w:ascii="Courier New" w:hAnsi="Courier New" w:cs="Courier New" w:hint="default"/>
      </w:rPr>
    </w:lvl>
    <w:lvl w:ilvl="2" w:tplc="0C1A0005" w:tentative="1">
      <w:start w:val="1"/>
      <w:numFmt w:val="bullet"/>
      <w:lvlText w:val=""/>
      <w:lvlJc w:val="left"/>
      <w:pPr>
        <w:tabs>
          <w:tab w:val="num" w:pos="2280"/>
        </w:tabs>
        <w:ind w:left="2280" w:hanging="360"/>
      </w:pPr>
      <w:rPr>
        <w:rFonts w:ascii="Wingdings" w:hAnsi="Wingdings" w:hint="default"/>
      </w:rPr>
    </w:lvl>
    <w:lvl w:ilvl="3" w:tplc="0C1A0001" w:tentative="1">
      <w:start w:val="1"/>
      <w:numFmt w:val="bullet"/>
      <w:lvlText w:val=""/>
      <w:lvlJc w:val="left"/>
      <w:pPr>
        <w:tabs>
          <w:tab w:val="num" w:pos="3000"/>
        </w:tabs>
        <w:ind w:left="3000" w:hanging="360"/>
      </w:pPr>
      <w:rPr>
        <w:rFonts w:ascii="Symbol" w:hAnsi="Symbol" w:hint="default"/>
      </w:rPr>
    </w:lvl>
    <w:lvl w:ilvl="4" w:tplc="0C1A0003" w:tentative="1">
      <w:start w:val="1"/>
      <w:numFmt w:val="bullet"/>
      <w:lvlText w:val="o"/>
      <w:lvlJc w:val="left"/>
      <w:pPr>
        <w:tabs>
          <w:tab w:val="num" w:pos="3720"/>
        </w:tabs>
        <w:ind w:left="3720" w:hanging="360"/>
      </w:pPr>
      <w:rPr>
        <w:rFonts w:ascii="Courier New" w:hAnsi="Courier New" w:cs="Courier New" w:hint="default"/>
      </w:rPr>
    </w:lvl>
    <w:lvl w:ilvl="5" w:tplc="0C1A0005" w:tentative="1">
      <w:start w:val="1"/>
      <w:numFmt w:val="bullet"/>
      <w:lvlText w:val=""/>
      <w:lvlJc w:val="left"/>
      <w:pPr>
        <w:tabs>
          <w:tab w:val="num" w:pos="4440"/>
        </w:tabs>
        <w:ind w:left="4440" w:hanging="360"/>
      </w:pPr>
      <w:rPr>
        <w:rFonts w:ascii="Wingdings" w:hAnsi="Wingdings" w:hint="default"/>
      </w:rPr>
    </w:lvl>
    <w:lvl w:ilvl="6" w:tplc="0C1A0001" w:tentative="1">
      <w:start w:val="1"/>
      <w:numFmt w:val="bullet"/>
      <w:lvlText w:val=""/>
      <w:lvlJc w:val="left"/>
      <w:pPr>
        <w:tabs>
          <w:tab w:val="num" w:pos="5160"/>
        </w:tabs>
        <w:ind w:left="5160" w:hanging="360"/>
      </w:pPr>
      <w:rPr>
        <w:rFonts w:ascii="Symbol" w:hAnsi="Symbol" w:hint="default"/>
      </w:rPr>
    </w:lvl>
    <w:lvl w:ilvl="7" w:tplc="0C1A0003" w:tentative="1">
      <w:start w:val="1"/>
      <w:numFmt w:val="bullet"/>
      <w:lvlText w:val="o"/>
      <w:lvlJc w:val="left"/>
      <w:pPr>
        <w:tabs>
          <w:tab w:val="num" w:pos="5880"/>
        </w:tabs>
        <w:ind w:left="5880" w:hanging="360"/>
      </w:pPr>
      <w:rPr>
        <w:rFonts w:ascii="Courier New" w:hAnsi="Courier New" w:cs="Courier New" w:hint="default"/>
      </w:rPr>
    </w:lvl>
    <w:lvl w:ilvl="8" w:tplc="0C1A0005" w:tentative="1">
      <w:start w:val="1"/>
      <w:numFmt w:val="bullet"/>
      <w:lvlText w:val=""/>
      <w:lvlJc w:val="left"/>
      <w:pPr>
        <w:tabs>
          <w:tab w:val="num" w:pos="6600"/>
        </w:tabs>
        <w:ind w:left="6600" w:hanging="360"/>
      </w:pPr>
      <w:rPr>
        <w:rFonts w:ascii="Wingdings" w:hAnsi="Wingdings" w:hint="default"/>
      </w:rPr>
    </w:lvl>
  </w:abstractNum>
  <w:abstractNum w:abstractNumId="16">
    <w:nsid w:val="3C1C4D24"/>
    <w:multiLevelType w:val="hybridMultilevel"/>
    <w:tmpl w:val="33DCE9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C525BD2"/>
    <w:multiLevelType w:val="hybridMultilevel"/>
    <w:tmpl w:val="EED8776A"/>
    <w:lvl w:ilvl="0" w:tplc="79D0BB54">
      <w:start w:val="1"/>
      <w:numFmt w:val="decimal"/>
      <w:lvlText w:val="%1."/>
      <w:lvlJc w:val="left"/>
      <w:pPr>
        <w:tabs>
          <w:tab w:val="num" w:pos="1065"/>
        </w:tabs>
        <w:ind w:left="1065" w:hanging="360"/>
      </w:pPr>
      <w:rPr>
        <w:rFonts w:hint="default"/>
        <w:b/>
      </w:rPr>
    </w:lvl>
    <w:lvl w:ilvl="1" w:tplc="04020019" w:tentative="1">
      <w:start w:val="1"/>
      <w:numFmt w:val="lowerLetter"/>
      <w:lvlText w:val="%2."/>
      <w:lvlJc w:val="left"/>
      <w:pPr>
        <w:tabs>
          <w:tab w:val="num" w:pos="1785"/>
        </w:tabs>
        <w:ind w:left="1785" w:hanging="360"/>
      </w:pPr>
    </w:lvl>
    <w:lvl w:ilvl="2" w:tplc="0402001B" w:tentative="1">
      <w:start w:val="1"/>
      <w:numFmt w:val="lowerRoman"/>
      <w:lvlText w:val="%3."/>
      <w:lvlJc w:val="right"/>
      <w:pPr>
        <w:tabs>
          <w:tab w:val="num" w:pos="2505"/>
        </w:tabs>
        <w:ind w:left="2505" w:hanging="180"/>
      </w:pPr>
    </w:lvl>
    <w:lvl w:ilvl="3" w:tplc="0402000F" w:tentative="1">
      <w:start w:val="1"/>
      <w:numFmt w:val="decimal"/>
      <w:lvlText w:val="%4."/>
      <w:lvlJc w:val="left"/>
      <w:pPr>
        <w:tabs>
          <w:tab w:val="num" w:pos="3225"/>
        </w:tabs>
        <w:ind w:left="3225" w:hanging="360"/>
      </w:pPr>
    </w:lvl>
    <w:lvl w:ilvl="4" w:tplc="04020019" w:tentative="1">
      <w:start w:val="1"/>
      <w:numFmt w:val="lowerLetter"/>
      <w:lvlText w:val="%5."/>
      <w:lvlJc w:val="left"/>
      <w:pPr>
        <w:tabs>
          <w:tab w:val="num" w:pos="3945"/>
        </w:tabs>
        <w:ind w:left="3945" w:hanging="360"/>
      </w:pPr>
    </w:lvl>
    <w:lvl w:ilvl="5" w:tplc="0402001B" w:tentative="1">
      <w:start w:val="1"/>
      <w:numFmt w:val="lowerRoman"/>
      <w:lvlText w:val="%6."/>
      <w:lvlJc w:val="right"/>
      <w:pPr>
        <w:tabs>
          <w:tab w:val="num" w:pos="4665"/>
        </w:tabs>
        <w:ind w:left="4665" w:hanging="180"/>
      </w:pPr>
    </w:lvl>
    <w:lvl w:ilvl="6" w:tplc="0402000F" w:tentative="1">
      <w:start w:val="1"/>
      <w:numFmt w:val="decimal"/>
      <w:lvlText w:val="%7."/>
      <w:lvlJc w:val="left"/>
      <w:pPr>
        <w:tabs>
          <w:tab w:val="num" w:pos="5385"/>
        </w:tabs>
        <w:ind w:left="5385" w:hanging="360"/>
      </w:pPr>
    </w:lvl>
    <w:lvl w:ilvl="7" w:tplc="04020019" w:tentative="1">
      <w:start w:val="1"/>
      <w:numFmt w:val="lowerLetter"/>
      <w:lvlText w:val="%8."/>
      <w:lvlJc w:val="left"/>
      <w:pPr>
        <w:tabs>
          <w:tab w:val="num" w:pos="6105"/>
        </w:tabs>
        <w:ind w:left="6105" w:hanging="360"/>
      </w:pPr>
    </w:lvl>
    <w:lvl w:ilvl="8" w:tplc="0402001B" w:tentative="1">
      <w:start w:val="1"/>
      <w:numFmt w:val="lowerRoman"/>
      <w:lvlText w:val="%9."/>
      <w:lvlJc w:val="right"/>
      <w:pPr>
        <w:tabs>
          <w:tab w:val="num" w:pos="6825"/>
        </w:tabs>
        <w:ind w:left="6825" w:hanging="180"/>
      </w:pPr>
    </w:lvl>
  </w:abstractNum>
  <w:abstractNum w:abstractNumId="18">
    <w:nsid w:val="424E6B34"/>
    <w:multiLevelType w:val="hybridMultilevel"/>
    <w:tmpl w:val="CADA9054"/>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19">
    <w:nsid w:val="45911969"/>
    <w:multiLevelType w:val="hybridMultilevel"/>
    <w:tmpl w:val="5832D08A"/>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0">
    <w:nsid w:val="48D843EC"/>
    <w:multiLevelType w:val="hybridMultilevel"/>
    <w:tmpl w:val="91F60EC2"/>
    <w:lvl w:ilvl="0" w:tplc="04090001">
      <w:start w:val="1"/>
      <w:numFmt w:val="bullet"/>
      <w:lvlText w:val=""/>
      <w:lvlJc w:val="left"/>
      <w:pPr>
        <w:ind w:left="1068" w:hanging="360"/>
      </w:pPr>
      <w:rPr>
        <w:rFonts w:ascii="Symbol" w:hAnsi="Symbol" w:hint="default"/>
      </w:rPr>
    </w:lvl>
    <w:lvl w:ilvl="1" w:tplc="04090005">
      <w:start w:val="1"/>
      <w:numFmt w:val="bullet"/>
      <w:lvlText w:val=""/>
      <w:lvlJc w:val="left"/>
      <w:pPr>
        <w:ind w:left="1788" w:hanging="360"/>
      </w:pPr>
      <w:rPr>
        <w:rFonts w:ascii="Wingdings" w:hAnsi="Wingdings"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nsid w:val="4A1A110C"/>
    <w:multiLevelType w:val="hybridMultilevel"/>
    <w:tmpl w:val="E80488C6"/>
    <w:lvl w:ilvl="0" w:tplc="9A56793C">
      <w:start w:val="1"/>
      <w:numFmt w:val="decimal"/>
      <w:lvlText w:val="%1."/>
      <w:lvlJc w:val="left"/>
      <w:pPr>
        <w:ind w:left="1070" w:hanging="360"/>
      </w:pPr>
      <w:rPr>
        <w:rFonts w:hint="default"/>
        <w:b/>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nsid w:val="4AA977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4">
    <w:nsid w:val="537E5B11"/>
    <w:multiLevelType w:val="multilevel"/>
    <w:tmpl w:val="9D8810AA"/>
    <w:lvl w:ilvl="0">
      <w:start w:val="1"/>
      <w:numFmt w:val="decimal"/>
      <w:lvlText w:val="%1."/>
      <w:lvlJc w:val="left"/>
      <w:pPr>
        <w:ind w:left="1211"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CB67248"/>
    <w:multiLevelType w:val="hybridMultilevel"/>
    <w:tmpl w:val="21147E7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nsid w:val="5DA30F02"/>
    <w:multiLevelType w:val="hybridMultilevel"/>
    <w:tmpl w:val="B534F8EA"/>
    <w:lvl w:ilvl="0" w:tplc="74CADBB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1E4312F"/>
    <w:multiLevelType w:val="hybridMultilevel"/>
    <w:tmpl w:val="9E2C8CB2"/>
    <w:lvl w:ilvl="0" w:tplc="7F401CA8">
      <w:start w:val="1"/>
      <w:numFmt w:val="decimal"/>
      <w:lvlText w:val="%1."/>
      <w:lvlJc w:val="left"/>
      <w:pPr>
        <w:tabs>
          <w:tab w:val="num" w:pos="1070"/>
        </w:tabs>
        <w:ind w:left="1070" w:hanging="360"/>
      </w:pPr>
      <w:rPr>
        <w:rFonts w:hint="default"/>
        <w:b/>
        <w:color w:val="auto"/>
      </w:rPr>
    </w:lvl>
    <w:lvl w:ilvl="1" w:tplc="04020019" w:tentative="1">
      <w:start w:val="1"/>
      <w:numFmt w:val="lowerLetter"/>
      <w:lvlText w:val="%2."/>
      <w:lvlJc w:val="left"/>
      <w:pPr>
        <w:tabs>
          <w:tab w:val="num" w:pos="1790"/>
        </w:tabs>
        <w:ind w:left="1790" w:hanging="360"/>
      </w:pPr>
    </w:lvl>
    <w:lvl w:ilvl="2" w:tplc="0402001B" w:tentative="1">
      <w:start w:val="1"/>
      <w:numFmt w:val="lowerRoman"/>
      <w:lvlText w:val="%3."/>
      <w:lvlJc w:val="right"/>
      <w:pPr>
        <w:tabs>
          <w:tab w:val="num" w:pos="2510"/>
        </w:tabs>
        <w:ind w:left="2510" w:hanging="180"/>
      </w:pPr>
    </w:lvl>
    <w:lvl w:ilvl="3" w:tplc="0402000F" w:tentative="1">
      <w:start w:val="1"/>
      <w:numFmt w:val="decimal"/>
      <w:lvlText w:val="%4."/>
      <w:lvlJc w:val="left"/>
      <w:pPr>
        <w:tabs>
          <w:tab w:val="num" w:pos="3230"/>
        </w:tabs>
        <w:ind w:left="3230" w:hanging="360"/>
      </w:pPr>
    </w:lvl>
    <w:lvl w:ilvl="4" w:tplc="04020019" w:tentative="1">
      <w:start w:val="1"/>
      <w:numFmt w:val="lowerLetter"/>
      <w:lvlText w:val="%5."/>
      <w:lvlJc w:val="left"/>
      <w:pPr>
        <w:tabs>
          <w:tab w:val="num" w:pos="3950"/>
        </w:tabs>
        <w:ind w:left="3950" w:hanging="360"/>
      </w:pPr>
    </w:lvl>
    <w:lvl w:ilvl="5" w:tplc="0402001B" w:tentative="1">
      <w:start w:val="1"/>
      <w:numFmt w:val="lowerRoman"/>
      <w:lvlText w:val="%6."/>
      <w:lvlJc w:val="right"/>
      <w:pPr>
        <w:tabs>
          <w:tab w:val="num" w:pos="4670"/>
        </w:tabs>
        <w:ind w:left="4670" w:hanging="180"/>
      </w:pPr>
    </w:lvl>
    <w:lvl w:ilvl="6" w:tplc="0402000F" w:tentative="1">
      <w:start w:val="1"/>
      <w:numFmt w:val="decimal"/>
      <w:lvlText w:val="%7."/>
      <w:lvlJc w:val="left"/>
      <w:pPr>
        <w:tabs>
          <w:tab w:val="num" w:pos="5390"/>
        </w:tabs>
        <w:ind w:left="5390" w:hanging="360"/>
      </w:pPr>
    </w:lvl>
    <w:lvl w:ilvl="7" w:tplc="04020019" w:tentative="1">
      <w:start w:val="1"/>
      <w:numFmt w:val="lowerLetter"/>
      <w:lvlText w:val="%8."/>
      <w:lvlJc w:val="left"/>
      <w:pPr>
        <w:tabs>
          <w:tab w:val="num" w:pos="6110"/>
        </w:tabs>
        <w:ind w:left="6110" w:hanging="360"/>
      </w:pPr>
    </w:lvl>
    <w:lvl w:ilvl="8" w:tplc="0402001B" w:tentative="1">
      <w:start w:val="1"/>
      <w:numFmt w:val="lowerRoman"/>
      <w:lvlText w:val="%9."/>
      <w:lvlJc w:val="right"/>
      <w:pPr>
        <w:tabs>
          <w:tab w:val="num" w:pos="6830"/>
        </w:tabs>
        <w:ind w:left="6830" w:hanging="180"/>
      </w:pPr>
    </w:lvl>
  </w:abstractNum>
  <w:abstractNum w:abstractNumId="29">
    <w:nsid w:val="6A1B6A0E"/>
    <w:multiLevelType w:val="multilevel"/>
    <w:tmpl w:val="1158B6A4"/>
    <w:lvl w:ilvl="0">
      <w:start w:val="1"/>
      <w:numFmt w:val="decimal"/>
      <w:lvlText w:val="%1."/>
      <w:lvlJc w:val="left"/>
      <w:pPr>
        <w:ind w:left="1080" w:hanging="360"/>
      </w:pPr>
      <w:rPr>
        <w:rFonts w:hint="default"/>
      </w:rPr>
    </w:lvl>
    <w:lvl w:ilvl="1">
      <w:start w:val="8"/>
      <w:numFmt w:val="decimal"/>
      <w:isLgl/>
      <w:lvlText w:val="%1.%2."/>
      <w:lvlJc w:val="left"/>
      <w:pPr>
        <w:ind w:left="2499" w:hanging="1455"/>
      </w:pPr>
      <w:rPr>
        <w:rFonts w:hint="default"/>
        <w:b/>
      </w:rPr>
    </w:lvl>
    <w:lvl w:ilvl="2">
      <w:start w:val="2"/>
      <w:numFmt w:val="decimal"/>
      <w:isLgl/>
      <w:lvlText w:val="%1.%2.%3."/>
      <w:lvlJc w:val="left"/>
      <w:pPr>
        <w:ind w:left="2823" w:hanging="1455"/>
      </w:pPr>
      <w:rPr>
        <w:rFonts w:hint="default"/>
        <w:b/>
      </w:rPr>
    </w:lvl>
    <w:lvl w:ilvl="3">
      <w:start w:val="1"/>
      <w:numFmt w:val="decimal"/>
      <w:isLgl/>
      <w:lvlText w:val="%1.%2.%3.%4."/>
      <w:lvlJc w:val="left"/>
      <w:pPr>
        <w:ind w:left="3147" w:hanging="1455"/>
      </w:pPr>
      <w:rPr>
        <w:rFonts w:hint="default"/>
        <w:b/>
      </w:rPr>
    </w:lvl>
    <w:lvl w:ilvl="4">
      <w:start w:val="1"/>
      <w:numFmt w:val="decimal"/>
      <w:isLgl/>
      <w:lvlText w:val="%1.%2.%3.%4.%5."/>
      <w:lvlJc w:val="left"/>
      <w:pPr>
        <w:ind w:left="3471" w:hanging="1455"/>
      </w:pPr>
      <w:rPr>
        <w:rFonts w:hint="default"/>
        <w:b/>
      </w:rPr>
    </w:lvl>
    <w:lvl w:ilvl="5">
      <w:start w:val="1"/>
      <w:numFmt w:val="decimal"/>
      <w:isLgl/>
      <w:lvlText w:val="%1.%2.%3.%4.%5.%6."/>
      <w:lvlJc w:val="left"/>
      <w:pPr>
        <w:ind w:left="3795" w:hanging="1455"/>
      </w:pPr>
      <w:rPr>
        <w:rFonts w:hint="default"/>
        <w:b/>
      </w:rPr>
    </w:lvl>
    <w:lvl w:ilvl="6">
      <w:start w:val="1"/>
      <w:numFmt w:val="decimal"/>
      <w:isLgl/>
      <w:lvlText w:val="%1.%2.%3.%4.%5.%6.%7."/>
      <w:lvlJc w:val="left"/>
      <w:pPr>
        <w:ind w:left="4119" w:hanging="1455"/>
      </w:pPr>
      <w:rPr>
        <w:rFonts w:hint="default"/>
        <w:b/>
      </w:rPr>
    </w:lvl>
    <w:lvl w:ilvl="7">
      <w:start w:val="1"/>
      <w:numFmt w:val="decimal"/>
      <w:isLgl/>
      <w:lvlText w:val="%1.%2.%3.%4.%5.%6.%7.%8."/>
      <w:lvlJc w:val="left"/>
      <w:pPr>
        <w:ind w:left="4443" w:hanging="1455"/>
      </w:pPr>
      <w:rPr>
        <w:rFonts w:hint="default"/>
        <w:b/>
      </w:rPr>
    </w:lvl>
    <w:lvl w:ilvl="8">
      <w:start w:val="1"/>
      <w:numFmt w:val="decimal"/>
      <w:isLgl/>
      <w:lvlText w:val="%1.%2.%3.%4.%5.%6.%7.%8.%9."/>
      <w:lvlJc w:val="left"/>
      <w:pPr>
        <w:ind w:left="5112" w:hanging="1800"/>
      </w:pPr>
      <w:rPr>
        <w:rFonts w:hint="default"/>
        <w:b/>
      </w:rPr>
    </w:lvl>
  </w:abstractNum>
  <w:abstractNum w:abstractNumId="30">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31">
    <w:nsid w:val="7ADD434B"/>
    <w:multiLevelType w:val="hybridMultilevel"/>
    <w:tmpl w:val="D45447E4"/>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0"/>
  </w:num>
  <w:num w:numId="5">
    <w:abstractNumId w:val="6"/>
  </w:num>
  <w:num w:numId="6">
    <w:abstractNumId w:val="23"/>
  </w:num>
  <w:num w:numId="7">
    <w:abstractNumId w:val="13"/>
  </w:num>
  <w:num w:numId="8">
    <w:abstractNumId w:val="27"/>
  </w:num>
  <w:num w:numId="9">
    <w:abstractNumId w:val="8"/>
  </w:num>
  <w:num w:numId="10">
    <w:abstractNumId w:val="24"/>
  </w:num>
  <w:num w:numId="11">
    <w:abstractNumId w:val="21"/>
  </w:num>
  <w:num w:numId="12">
    <w:abstractNumId w:val="18"/>
  </w:num>
  <w:num w:numId="13">
    <w:abstractNumId w:val="9"/>
  </w:num>
  <w:num w:numId="14">
    <w:abstractNumId w:val="20"/>
  </w:num>
  <w:num w:numId="15">
    <w:abstractNumId w:val="5"/>
  </w:num>
  <w:num w:numId="16">
    <w:abstractNumId w:val="25"/>
  </w:num>
  <w:num w:numId="17">
    <w:abstractNumId w:val="31"/>
  </w:num>
  <w:num w:numId="18">
    <w:abstractNumId w:val="14"/>
  </w:num>
  <w:num w:numId="19">
    <w:abstractNumId w:val="26"/>
  </w:num>
  <w:num w:numId="20">
    <w:abstractNumId w:val="28"/>
  </w:num>
  <w:num w:numId="21">
    <w:abstractNumId w:val="17"/>
  </w:num>
  <w:num w:numId="22">
    <w:abstractNumId w:val="29"/>
  </w:num>
  <w:num w:numId="23">
    <w:abstractNumId w:val="19"/>
  </w:num>
  <w:num w:numId="24">
    <w:abstractNumId w:val="15"/>
  </w:num>
  <w:num w:numId="25">
    <w:abstractNumId w:val="11"/>
  </w:num>
  <w:num w:numId="26">
    <w:abstractNumId w:val="10"/>
  </w:num>
  <w:num w:numId="27">
    <w:abstractNumId w:val="16"/>
  </w:num>
  <w:num w:numId="28">
    <w:abstractNumId w:val="3"/>
  </w:num>
  <w:num w:numId="29">
    <w:abstractNumId w:val="12"/>
  </w:num>
  <w:num w:numId="30">
    <w:abstractNumId w:val="7"/>
  </w:num>
  <w:num w:numId="31">
    <w:abstractNumId w:val="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62"/>
    <w:rsid w:val="0016125D"/>
    <w:rsid w:val="00167B6B"/>
    <w:rsid w:val="001B3C1D"/>
    <w:rsid w:val="001C36D8"/>
    <w:rsid w:val="00237E98"/>
    <w:rsid w:val="00264048"/>
    <w:rsid w:val="00293100"/>
    <w:rsid w:val="0029467C"/>
    <w:rsid w:val="002D3435"/>
    <w:rsid w:val="002D6A58"/>
    <w:rsid w:val="00343BE1"/>
    <w:rsid w:val="00352E87"/>
    <w:rsid w:val="0038456D"/>
    <w:rsid w:val="003A3F7C"/>
    <w:rsid w:val="003F58D4"/>
    <w:rsid w:val="00450C1A"/>
    <w:rsid w:val="004A2C63"/>
    <w:rsid w:val="004F1F13"/>
    <w:rsid w:val="00536A62"/>
    <w:rsid w:val="005417E4"/>
    <w:rsid w:val="00597CB2"/>
    <w:rsid w:val="005F564A"/>
    <w:rsid w:val="0062665E"/>
    <w:rsid w:val="00696AB0"/>
    <w:rsid w:val="006D1C1C"/>
    <w:rsid w:val="006F0290"/>
    <w:rsid w:val="007207CE"/>
    <w:rsid w:val="00722E8E"/>
    <w:rsid w:val="007A46FF"/>
    <w:rsid w:val="007C2FCC"/>
    <w:rsid w:val="007D06DD"/>
    <w:rsid w:val="007E3AEF"/>
    <w:rsid w:val="007F41D3"/>
    <w:rsid w:val="00825EC9"/>
    <w:rsid w:val="00846101"/>
    <w:rsid w:val="008727C7"/>
    <w:rsid w:val="00882C32"/>
    <w:rsid w:val="008A56F0"/>
    <w:rsid w:val="008E42E0"/>
    <w:rsid w:val="00901BC5"/>
    <w:rsid w:val="00987EAB"/>
    <w:rsid w:val="00994493"/>
    <w:rsid w:val="00A01464"/>
    <w:rsid w:val="00A441E2"/>
    <w:rsid w:val="00AE2AF8"/>
    <w:rsid w:val="00AF0A69"/>
    <w:rsid w:val="00BA6A1E"/>
    <w:rsid w:val="00BD55B5"/>
    <w:rsid w:val="00C7764F"/>
    <w:rsid w:val="00CC7F44"/>
    <w:rsid w:val="00D17AB8"/>
    <w:rsid w:val="00D22844"/>
    <w:rsid w:val="00DB6F5D"/>
    <w:rsid w:val="00DF6FED"/>
    <w:rsid w:val="00E0587D"/>
    <w:rsid w:val="00E21228"/>
    <w:rsid w:val="00E43033"/>
    <w:rsid w:val="00E85DCC"/>
    <w:rsid w:val="00F22113"/>
    <w:rsid w:val="00F36E02"/>
    <w:rsid w:val="00F4147D"/>
    <w:rsid w:val="00FE02B6"/>
    <w:rsid w:val="00FF0A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numPr>
        <w:ilvl w:val="3"/>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 w:type="paragraph" w:customStyle="1" w:styleId="Style51">
    <w:name w:val="Style51"/>
    <w:basedOn w:val="Normal"/>
    <w:rsid w:val="0062665E"/>
    <w:pPr>
      <w:spacing w:after="0" w:line="240" w:lineRule="auto"/>
    </w:pPr>
    <w:rPr>
      <w:rFonts w:ascii="Times New Roman" w:eastAsia="Times New Roman" w:hAnsi="Times New Roman" w:cs="Times New Roman"/>
      <w:sz w:val="20"/>
      <w:szCs w:val="20"/>
      <w:lang w:val="en-US"/>
    </w:rPr>
  </w:style>
  <w:style w:type="paragraph" w:customStyle="1" w:styleId="Style53">
    <w:name w:val="Style53"/>
    <w:basedOn w:val="Normal"/>
    <w:rsid w:val="0062665E"/>
    <w:pPr>
      <w:spacing w:after="0" w:line="246" w:lineRule="exact"/>
    </w:pPr>
    <w:rPr>
      <w:rFonts w:ascii="Times New Roman" w:eastAsia="Times New Roman" w:hAnsi="Times New Roman" w:cs="Times New Roman"/>
      <w:sz w:val="20"/>
      <w:szCs w:val="20"/>
      <w:lang w:val="en-US"/>
    </w:rPr>
  </w:style>
  <w:style w:type="character" w:customStyle="1" w:styleId="CharStyle44">
    <w:name w:val="CharStyle44"/>
    <w:basedOn w:val="DefaultParagraphFont"/>
    <w:rsid w:val="0062665E"/>
    <w:rPr>
      <w:rFonts w:ascii="Times New Roman" w:eastAsia="Times New Roman" w:hAnsi="Times New Roman" w:cs="Times New Roman"/>
      <w:b w:val="0"/>
      <w:bCs w:val="0"/>
      <w:i w:val="0"/>
      <w:iCs w:val="0"/>
      <w:smallCaps w:val="0"/>
      <w:sz w:val="18"/>
      <w:szCs w:val="18"/>
    </w:rPr>
  </w:style>
  <w:style w:type="character" w:customStyle="1" w:styleId="CharStyle53">
    <w:name w:val="CharStyle53"/>
    <w:basedOn w:val="DefaultParagraphFont"/>
    <w:rsid w:val="0062665E"/>
    <w:rPr>
      <w:rFonts w:ascii="Times New Roman" w:eastAsia="Times New Roman" w:hAnsi="Times New Roman" w:cs="Times New Roman"/>
      <w:b/>
      <w:bCs/>
      <w:i w:val="0"/>
      <w:iCs w:val="0"/>
      <w:smallCaps w:val="0"/>
      <w:sz w:val="18"/>
      <w:szCs w:val="18"/>
    </w:rPr>
  </w:style>
  <w:style w:type="paragraph" w:customStyle="1" w:styleId="Style2">
    <w:name w:val="Style2"/>
    <w:basedOn w:val="Normal"/>
    <w:rsid w:val="004A2C63"/>
    <w:pPr>
      <w:spacing w:after="0" w:line="240" w:lineRule="auto"/>
      <w:jc w:val="both"/>
    </w:pPr>
    <w:rPr>
      <w:rFonts w:ascii="Times New Roman" w:eastAsia="Times New Roman" w:hAnsi="Times New Roman" w:cs="Times New Roman"/>
      <w:sz w:val="20"/>
      <w:szCs w:val="20"/>
      <w:lang w:val="en-US"/>
    </w:rPr>
  </w:style>
  <w:style w:type="paragraph" w:customStyle="1" w:styleId="Style122">
    <w:name w:val="Style122"/>
    <w:basedOn w:val="Normal"/>
    <w:rsid w:val="004A2C63"/>
    <w:pPr>
      <w:spacing w:after="0" w:line="240" w:lineRule="auto"/>
    </w:pPr>
    <w:rPr>
      <w:rFonts w:ascii="Times New Roman" w:eastAsia="Times New Roman" w:hAnsi="Times New Roman" w:cs="Times New Roman"/>
      <w:sz w:val="20"/>
      <w:szCs w:val="20"/>
      <w:lang w:val="en-US"/>
    </w:rPr>
  </w:style>
  <w:style w:type="character" w:customStyle="1" w:styleId="CharStyle49">
    <w:name w:val="CharStyle49"/>
    <w:basedOn w:val="DefaultParagraphFont"/>
    <w:rsid w:val="004A2C63"/>
    <w:rPr>
      <w:rFonts w:ascii="Times New Roman" w:eastAsia="Times New Roman" w:hAnsi="Times New Roman" w:cs="Times New Roman"/>
      <w:b/>
      <w:bCs/>
      <w:i/>
      <w:iCs/>
      <w:smallCaps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536A62"/>
    <w:pPr>
      <w:keepNext/>
      <w:tabs>
        <w:tab w:val="left" w:pos="0"/>
      </w:tabs>
      <w:spacing w:after="0" w:line="240" w:lineRule="auto"/>
      <w:jc w:val="center"/>
      <w:outlineLvl w:val="0"/>
    </w:pPr>
    <w:rPr>
      <w:rFonts w:ascii="Times New Roman" w:eastAsia="Times New Roman" w:hAnsi="Times New Roman" w:cs="Times New Roman"/>
      <w:b/>
      <w:sz w:val="32"/>
      <w:szCs w:val="20"/>
      <w:lang w:val="x-none"/>
    </w:rPr>
  </w:style>
  <w:style w:type="paragraph" w:styleId="Heading2">
    <w:name w:val="heading 2"/>
    <w:basedOn w:val="Normal"/>
    <w:next w:val="Normal"/>
    <w:link w:val="Heading2Char"/>
    <w:qFormat/>
    <w:rsid w:val="00536A62"/>
    <w:pPr>
      <w:tabs>
        <w:tab w:val="left" w:pos="0"/>
      </w:tabs>
      <w:spacing w:after="120" w:line="240" w:lineRule="auto"/>
      <w:ind w:firstLine="720"/>
      <w:jc w:val="both"/>
      <w:outlineLvl w:val="1"/>
    </w:pPr>
    <w:rPr>
      <w:rFonts w:ascii="Times New Roman" w:eastAsia="Times New Roman" w:hAnsi="Times New Roman" w:cs="Times New Roman"/>
      <w:sz w:val="24"/>
      <w:szCs w:val="24"/>
      <w:lang w:val="x-none"/>
    </w:rPr>
  </w:style>
  <w:style w:type="paragraph" w:styleId="Heading3">
    <w:name w:val="heading 3"/>
    <w:basedOn w:val="Normal"/>
    <w:next w:val="Normal"/>
    <w:link w:val="Heading3Char"/>
    <w:qFormat/>
    <w:rsid w:val="00536A62"/>
    <w:pPr>
      <w:keepNext/>
      <w:spacing w:before="240" w:after="60" w:line="240" w:lineRule="auto"/>
      <w:outlineLvl w:val="2"/>
    </w:pPr>
    <w:rPr>
      <w:rFonts w:ascii="Arial" w:eastAsia="Times New Roman" w:hAnsi="Arial" w:cs="Times New Roman"/>
      <w:b/>
      <w:bCs/>
      <w:sz w:val="26"/>
      <w:szCs w:val="26"/>
      <w:lang w:val="x-none"/>
    </w:rPr>
  </w:style>
  <w:style w:type="paragraph" w:styleId="Heading4">
    <w:name w:val="heading 4"/>
    <w:basedOn w:val="Normal"/>
    <w:next w:val="Normal"/>
    <w:link w:val="Heading4Char"/>
    <w:qFormat/>
    <w:rsid w:val="00536A62"/>
    <w:pPr>
      <w:keepNext/>
      <w:spacing w:before="240" w:after="60" w:line="240" w:lineRule="auto"/>
      <w:outlineLvl w:val="3"/>
    </w:pPr>
    <w:rPr>
      <w:rFonts w:ascii="Times New Roman" w:eastAsia="Times New Roman" w:hAnsi="Times New Roman" w:cs="Times New Roman"/>
      <w:b/>
      <w:bCs/>
      <w:sz w:val="28"/>
      <w:szCs w:val="28"/>
      <w:lang w:val="x-none"/>
    </w:rPr>
  </w:style>
  <w:style w:type="paragraph" w:styleId="Heading5">
    <w:name w:val="heading 5"/>
    <w:basedOn w:val="Normal"/>
    <w:next w:val="Normal"/>
    <w:link w:val="Heading5Char"/>
    <w:qFormat/>
    <w:rsid w:val="00536A62"/>
    <w:pPr>
      <w:spacing w:before="240" w:after="60" w:line="240" w:lineRule="auto"/>
      <w:outlineLvl w:val="4"/>
    </w:pPr>
    <w:rPr>
      <w:rFonts w:ascii="Times New Roman" w:eastAsia="Times New Roman" w:hAnsi="Times New Roman" w:cs="Times New Roman"/>
      <w:b/>
      <w:bCs/>
      <w:i/>
      <w:iCs/>
      <w:sz w:val="26"/>
      <w:szCs w:val="26"/>
      <w:lang w:val="x-none"/>
    </w:rPr>
  </w:style>
  <w:style w:type="paragraph" w:styleId="Heading6">
    <w:name w:val="heading 6"/>
    <w:basedOn w:val="Normal"/>
    <w:next w:val="Normal"/>
    <w:link w:val="Heading6Char"/>
    <w:qFormat/>
    <w:rsid w:val="00536A62"/>
    <w:pPr>
      <w:keepNext/>
      <w:autoSpaceDE w:val="0"/>
      <w:autoSpaceDN w:val="0"/>
      <w:spacing w:after="0" w:line="240" w:lineRule="auto"/>
      <w:jc w:val="center"/>
      <w:outlineLvl w:val="5"/>
    </w:pPr>
    <w:rPr>
      <w:rFonts w:ascii="Times New Roman" w:eastAsia="Times New Roman" w:hAnsi="Times New Roman" w:cs="Times New Roman"/>
      <w:b/>
      <w:bCs/>
      <w:sz w:val="28"/>
      <w:szCs w:val="28"/>
      <w:lang w:val="x-none" w:eastAsia="x-none"/>
    </w:rPr>
  </w:style>
  <w:style w:type="paragraph" w:styleId="Heading8">
    <w:name w:val="heading 8"/>
    <w:basedOn w:val="Normal"/>
    <w:next w:val="Normal"/>
    <w:link w:val="Heading8Char"/>
    <w:qFormat/>
    <w:rsid w:val="00536A62"/>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36A62"/>
    <w:pPr>
      <w:spacing w:before="240" w:after="60" w:line="240" w:lineRule="auto"/>
      <w:outlineLvl w:val="8"/>
    </w:pPr>
    <w:rPr>
      <w:rFonts w:ascii="Arial" w:eastAsia="Times New Roman" w:hAnsi="Arial"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536A6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536A6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536A6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536A6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536A6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536A6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536A6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36A62"/>
    <w:rPr>
      <w:rFonts w:ascii="Arial" w:eastAsia="Times New Roman" w:hAnsi="Arial" w:cs="Times New Roman"/>
      <w:lang w:val="x-none" w:eastAsia="x-none"/>
    </w:rPr>
  </w:style>
  <w:style w:type="numbering" w:customStyle="1" w:styleId="NoList1">
    <w:name w:val="No List1"/>
    <w:next w:val="NoList"/>
    <w:uiPriority w:val="99"/>
    <w:semiHidden/>
    <w:rsid w:val="00536A62"/>
  </w:style>
  <w:style w:type="paragraph" w:styleId="Title">
    <w:name w:val="Title"/>
    <w:basedOn w:val="Normal"/>
    <w:link w:val="TitleChar"/>
    <w:qFormat/>
    <w:rsid w:val="00536A62"/>
    <w:pPr>
      <w:spacing w:after="0" w:line="240" w:lineRule="auto"/>
      <w:jc w:val="center"/>
    </w:pPr>
    <w:rPr>
      <w:rFonts w:ascii="Times New Roman" w:eastAsia="Times New Roman" w:hAnsi="Times New Roman" w:cs="Times New Roman"/>
      <w:b/>
      <w:sz w:val="28"/>
      <w:szCs w:val="20"/>
      <w:lang w:val="x-none"/>
    </w:rPr>
  </w:style>
  <w:style w:type="character" w:customStyle="1" w:styleId="TitleChar">
    <w:name w:val="Title Char"/>
    <w:basedOn w:val="DefaultParagraphFont"/>
    <w:link w:val="Title"/>
    <w:rsid w:val="00536A6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536A62"/>
    <w:pPr>
      <w:pBdr>
        <w:bottom w:val="single" w:sz="4" w:space="1" w:color="auto"/>
      </w:pBdr>
      <w:tabs>
        <w:tab w:val="left" w:pos="567"/>
      </w:tabs>
      <w:spacing w:before="120" w:after="120" w:line="240" w:lineRule="auto"/>
      <w:jc w:val="center"/>
    </w:pPr>
    <w:rPr>
      <w:rFonts w:ascii="Times New Roman" w:eastAsia="Times New Roman" w:hAnsi="Times New Roman" w:cs="Times New Roman"/>
      <w:b/>
      <w:sz w:val="28"/>
      <w:szCs w:val="28"/>
      <w:lang w:val="ru-RU" w:eastAsia="bg-BG"/>
    </w:rPr>
  </w:style>
  <w:style w:type="paragraph" w:customStyle="1" w:styleId="Style1">
    <w:name w:val="Style1"/>
    <w:basedOn w:val="Normal"/>
    <w:rsid w:val="00536A62"/>
    <w:pPr>
      <w:numPr>
        <w:numId w:val="1"/>
      </w:numPr>
      <w:spacing w:before="120" w:after="120" w:line="240" w:lineRule="auto"/>
      <w:jc w:val="both"/>
    </w:pPr>
    <w:rPr>
      <w:rFonts w:ascii="Arial" w:eastAsia="Times New Roman" w:hAnsi="Arial" w:cs="Times New Roman"/>
      <w:sz w:val="24"/>
      <w:szCs w:val="24"/>
      <w:lang w:eastAsia="bg-BG"/>
    </w:rPr>
  </w:style>
  <w:style w:type="paragraph" w:styleId="BodyText">
    <w:name w:val="Body Text"/>
    <w:basedOn w:val="Normal"/>
    <w:link w:val="BodyTextChar"/>
    <w:rsid w:val="00536A62"/>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36A6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ListBullet">
    <w:name w:val="List Bullet"/>
    <w:basedOn w:val="Normal"/>
    <w:rsid w:val="00536A62"/>
    <w:pPr>
      <w:numPr>
        <w:numId w:val="2"/>
      </w:numPr>
      <w:spacing w:after="0" w:line="240" w:lineRule="auto"/>
    </w:pPr>
    <w:rPr>
      <w:rFonts w:ascii="Arial" w:eastAsia="Times New Roman" w:hAnsi="Arial" w:cs="Times New Roman"/>
      <w:sz w:val="24"/>
      <w:szCs w:val="20"/>
      <w:lang w:eastAsia="bg-BG"/>
    </w:rPr>
  </w:style>
  <w:style w:type="paragraph" w:styleId="ListBullet2">
    <w:name w:val="List Bullet 2"/>
    <w:basedOn w:val="Normal"/>
    <w:rsid w:val="00536A62"/>
    <w:pPr>
      <w:tabs>
        <w:tab w:val="num" w:pos="643"/>
      </w:tabs>
      <w:spacing w:after="0" w:line="240" w:lineRule="auto"/>
      <w:ind w:left="643" w:hanging="360"/>
    </w:pPr>
    <w:rPr>
      <w:rFonts w:ascii="Arial" w:eastAsia="Times New Roman" w:hAnsi="Arial" w:cs="Times New Roman"/>
      <w:sz w:val="24"/>
      <w:szCs w:val="20"/>
      <w:lang w:eastAsia="bg-BG"/>
    </w:rPr>
  </w:style>
  <w:style w:type="paragraph" w:styleId="BodyTextFirstIndent">
    <w:name w:val="Body Text First Indent"/>
    <w:basedOn w:val="BodyText"/>
    <w:link w:val="BodyTextFirstIndentChar"/>
    <w:rsid w:val="00536A6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536A62"/>
    <w:rPr>
      <w:rFonts w:ascii="Arial" w:eastAsia="Times New Roman" w:hAnsi="Arial" w:cs="Times New Roman"/>
      <w:sz w:val="24"/>
      <w:szCs w:val="20"/>
      <w:lang w:val="x-none" w:eastAsia="x-none"/>
    </w:rPr>
  </w:style>
  <w:style w:type="paragraph" w:styleId="Footer">
    <w:name w:val="footer"/>
    <w:basedOn w:val="Normal"/>
    <w:link w:val="FooterChar"/>
    <w:uiPriority w:val="99"/>
    <w:rsid w:val="00536A62"/>
    <w:pPr>
      <w:tabs>
        <w:tab w:val="center" w:pos="4153"/>
        <w:tab w:val="right" w:pos="8306"/>
      </w:tabs>
      <w:spacing w:after="0" w:line="240" w:lineRule="auto"/>
    </w:pPr>
    <w:rPr>
      <w:rFonts w:ascii="Times New Roman" w:eastAsia="Times New Roman" w:hAnsi="Times New Roman" w:cs="Times New Roman"/>
      <w:sz w:val="20"/>
      <w:szCs w:val="20"/>
      <w:lang w:val="en-AU" w:eastAsia="bg-BG"/>
    </w:rPr>
  </w:style>
  <w:style w:type="character" w:customStyle="1" w:styleId="FooterChar">
    <w:name w:val="Footer Char"/>
    <w:basedOn w:val="DefaultParagraphFont"/>
    <w:link w:val="Footer"/>
    <w:uiPriority w:val="99"/>
    <w:rsid w:val="00536A62"/>
    <w:rPr>
      <w:rFonts w:ascii="Times New Roman" w:eastAsia="Times New Roman" w:hAnsi="Times New Roman" w:cs="Times New Roman"/>
      <w:sz w:val="20"/>
      <w:szCs w:val="20"/>
      <w:lang w:val="en-AU" w:eastAsia="bg-BG"/>
    </w:rPr>
  </w:style>
  <w:style w:type="paragraph" w:styleId="List">
    <w:name w:val="List"/>
    <w:basedOn w:val="Normal"/>
    <w:rsid w:val="00536A62"/>
    <w:pPr>
      <w:spacing w:after="0" w:line="240" w:lineRule="auto"/>
      <w:ind w:left="283" w:hanging="283"/>
    </w:pPr>
    <w:rPr>
      <w:rFonts w:ascii="Arial" w:eastAsia="Times New Roman" w:hAnsi="Arial" w:cs="Times New Roman"/>
      <w:sz w:val="24"/>
      <w:szCs w:val="20"/>
      <w:lang w:eastAsia="bg-BG"/>
    </w:rPr>
  </w:style>
  <w:style w:type="paragraph" w:styleId="List2">
    <w:name w:val="List 2"/>
    <w:basedOn w:val="Normal"/>
    <w:rsid w:val="00536A62"/>
    <w:pPr>
      <w:spacing w:after="0" w:line="240" w:lineRule="auto"/>
      <w:ind w:left="566" w:hanging="283"/>
    </w:pPr>
    <w:rPr>
      <w:rFonts w:ascii="Arial" w:eastAsia="Times New Roman" w:hAnsi="Arial" w:cs="Times New Roman"/>
      <w:sz w:val="24"/>
      <w:szCs w:val="20"/>
      <w:lang w:eastAsia="bg-BG"/>
    </w:rPr>
  </w:style>
  <w:style w:type="paragraph" w:styleId="FootnoteText">
    <w:name w:val="footnote text"/>
    <w:basedOn w:val="Normal"/>
    <w:link w:val="FootnoteTextChar"/>
    <w:rsid w:val="00536A62"/>
    <w:pPr>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rsid w:val="00536A62"/>
    <w:rPr>
      <w:rFonts w:ascii="Times New Roman" w:eastAsia="Times New Roman" w:hAnsi="Times New Roman" w:cs="Times New Roman"/>
      <w:sz w:val="20"/>
      <w:szCs w:val="20"/>
      <w:lang w:eastAsia="bg-BG"/>
    </w:rPr>
  </w:style>
  <w:style w:type="character" w:styleId="FootnoteReference">
    <w:name w:val="footnote reference"/>
    <w:rsid w:val="00536A62"/>
    <w:rPr>
      <w:rFonts w:cs="Times New Roman"/>
      <w:vertAlign w:val="superscript"/>
    </w:rPr>
  </w:style>
  <w:style w:type="character" w:customStyle="1" w:styleId="alt2">
    <w:name w:val="al_t2"/>
    <w:rsid w:val="00536A62"/>
    <w:rPr>
      <w:rFonts w:cs="Times New Roman"/>
    </w:rPr>
  </w:style>
  <w:style w:type="character" w:customStyle="1" w:styleId="FontStyle22">
    <w:name w:val="Font Style22"/>
    <w:rsid w:val="00536A62"/>
    <w:rPr>
      <w:rFonts w:ascii="Times New Roman" w:hAnsi="Times New Roman" w:cs="Times New Roman"/>
      <w:b/>
      <w:bCs/>
      <w:sz w:val="22"/>
      <w:szCs w:val="22"/>
    </w:rPr>
  </w:style>
  <w:style w:type="character" w:customStyle="1" w:styleId="FontStyle23">
    <w:name w:val="Font Style23"/>
    <w:rsid w:val="00536A62"/>
    <w:rPr>
      <w:rFonts w:ascii="Times New Roman" w:hAnsi="Times New Roman" w:cs="Times New Roman"/>
      <w:sz w:val="22"/>
      <w:szCs w:val="22"/>
    </w:rPr>
  </w:style>
  <w:style w:type="paragraph" w:styleId="BodyTextIndent3">
    <w:name w:val="Body Text Indent 3"/>
    <w:basedOn w:val="Normal"/>
    <w:link w:val="BodyTextIndent3Char"/>
    <w:rsid w:val="00536A62"/>
    <w:pPr>
      <w:spacing w:after="120" w:line="240" w:lineRule="auto"/>
      <w:ind w:left="283"/>
    </w:pPr>
    <w:rPr>
      <w:rFonts w:ascii="Times New Roman" w:eastAsia="Times New Roman" w:hAnsi="Times New Roman" w:cs="Times New Roman"/>
      <w:sz w:val="16"/>
      <w:szCs w:val="16"/>
      <w:lang w:val="x-none"/>
    </w:rPr>
  </w:style>
  <w:style w:type="character" w:customStyle="1" w:styleId="BodyTextIndent3Char">
    <w:name w:val="Body Text Indent 3 Char"/>
    <w:basedOn w:val="DefaultParagraphFont"/>
    <w:link w:val="BodyTextIndent3"/>
    <w:rsid w:val="00536A6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536A62"/>
    <w:pPr>
      <w:spacing w:after="120" w:line="480" w:lineRule="auto"/>
      <w:ind w:left="283"/>
    </w:pPr>
    <w:rPr>
      <w:rFonts w:ascii="Times New Roman" w:eastAsia="Times New Roman" w:hAnsi="Times New Roman" w:cs="Times New Roman"/>
      <w:sz w:val="24"/>
      <w:szCs w:val="24"/>
      <w:lang w:val="x-none"/>
    </w:rPr>
  </w:style>
  <w:style w:type="character" w:customStyle="1" w:styleId="BodyTextIndent2Char">
    <w:name w:val="Body Text Indent 2 Char"/>
    <w:basedOn w:val="DefaultParagraphFont"/>
    <w:link w:val="BodyTextIndent2"/>
    <w:rsid w:val="00536A62"/>
    <w:rPr>
      <w:rFonts w:ascii="Times New Roman" w:eastAsia="Times New Roman" w:hAnsi="Times New Roman" w:cs="Times New Roman"/>
      <w:sz w:val="24"/>
      <w:szCs w:val="24"/>
      <w:lang w:val="x-none"/>
    </w:rPr>
  </w:style>
  <w:style w:type="paragraph" w:customStyle="1" w:styleId="FR2">
    <w:name w:val="FR2"/>
    <w:rsid w:val="00536A6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536A62"/>
    <w:pPr>
      <w:suppressAutoHyphens/>
      <w:spacing w:before="120" w:after="120" w:line="240" w:lineRule="auto"/>
      <w:jc w:val="both"/>
    </w:pPr>
    <w:rPr>
      <w:rFonts w:ascii="Optima" w:eastAsia="Times New Roman" w:hAnsi="Optima" w:cs="Times New Roman"/>
      <w:szCs w:val="20"/>
      <w:lang w:val="en-GB" w:eastAsia="ar-SA"/>
    </w:rPr>
  </w:style>
  <w:style w:type="paragraph" w:styleId="Header">
    <w:name w:val="header"/>
    <w:aliases w:val=" Знак Знак"/>
    <w:basedOn w:val="Normal"/>
    <w:link w:val="HeaderChar"/>
    <w:rsid w:val="00536A62"/>
    <w:pPr>
      <w:tabs>
        <w:tab w:val="center" w:pos="4153"/>
        <w:tab w:val="right" w:pos="8306"/>
      </w:tabs>
      <w:spacing w:after="0" w:line="240" w:lineRule="auto"/>
    </w:pPr>
    <w:rPr>
      <w:rFonts w:ascii="Times New Roman" w:eastAsia="Times New Roman" w:hAnsi="Times New Roman" w:cs="Times New Roman"/>
      <w:sz w:val="20"/>
      <w:szCs w:val="20"/>
      <w:lang w:val="x-none"/>
    </w:rPr>
  </w:style>
  <w:style w:type="character" w:customStyle="1" w:styleId="HeaderChar">
    <w:name w:val="Header Char"/>
    <w:aliases w:val=" Знак Знак Char"/>
    <w:basedOn w:val="DefaultParagraphFont"/>
    <w:link w:val="Header"/>
    <w:rsid w:val="00536A62"/>
    <w:rPr>
      <w:rFonts w:ascii="Times New Roman" w:eastAsia="Times New Roman" w:hAnsi="Times New Roman" w:cs="Times New Roman"/>
      <w:sz w:val="20"/>
      <w:szCs w:val="20"/>
      <w:lang w:val="x-none"/>
    </w:rPr>
  </w:style>
  <w:style w:type="paragraph" w:customStyle="1" w:styleId="firstline">
    <w:name w:val="firstline"/>
    <w:basedOn w:val="Normal"/>
    <w:rsid w:val="00536A62"/>
    <w:pPr>
      <w:spacing w:after="0" w:line="240" w:lineRule="atLeast"/>
      <w:ind w:firstLine="640"/>
      <w:jc w:val="both"/>
    </w:pPr>
    <w:rPr>
      <w:rFonts w:ascii="Times New Roman" w:eastAsia="Times New Roman" w:hAnsi="Times New Roman" w:cs="Times New Roman"/>
      <w:color w:val="000000"/>
      <w:sz w:val="24"/>
      <w:szCs w:val="24"/>
      <w:lang w:eastAsia="bg-BG"/>
    </w:rPr>
  </w:style>
  <w:style w:type="paragraph" w:styleId="BodyText2">
    <w:name w:val="Body Text 2"/>
    <w:basedOn w:val="Normal"/>
    <w:link w:val="BodyText2Char"/>
    <w:rsid w:val="00536A62"/>
    <w:pPr>
      <w:spacing w:after="120" w:line="480" w:lineRule="auto"/>
    </w:pPr>
    <w:rPr>
      <w:rFonts w:ascii="Times New Roman" w:eastAsia="Times New Roman" w:hAnsi="Times New Roman" w:cs="Times New Roman"/>
      <w:sz w:val="24"/>
      <w:szCs w:val="24"/>
      <w:lang w:val="x-none"/>
    </w:rPr>
  </w:style>
  <w:style w:type="character" w:customStyle="1" w:styleId="BodyText2Char">
    <w:name w:val="Body Text 2 Char"/>
    <w:basedOn w:val="DefaultParagraphFont"/>
    <w:link w:val="BodyText2"/>
    <w:rsid w:val="00536A62"/>
    <w:rPr>
      <w:rFonts w:ascii="Times New Roman" w:eastAsia="Times New Roman" w:hAnsi="Times New Roman" w:cs="Times New Roman"/>
      <w:sz w:val="24"/>
      <w:szCs w:val="24"/>
      <w:lang w:val="x-none"/>
    </w:rPr>
  </w:style>
  <w:style w:type="paragraph" w:styleId="NormalWeb">
    <w:name w:val="Normal (Web)"/>
    <w:basedOn w:val="Normal"/>
    <w:rsid w:val="00536A6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a">
    <w:name w:val="Îáèêí. ïàðàãðàô"/>
    <w:basedOn w:val="Normal"/>
    <w:rsid w:val="00536A62"/>
    <w:pPr>
      <w:spacing w:before="120" w:after="0" w:line="360" w:lineRule="auto"/>
      <w:ind w:firstLine="720"/>
      <w:jc w:val="both"/>
    </w:pPr>
    <w:rPr>
      <w:rFonts w:ascii="Times New Roman" w:eastAsia="Times New Roman" w:hAnsi="Times New Roman" w:cs="Times New Roman"/>
      <w:sz w:val="24"/>
      <w:szCs w:val="20"/>
    </w:rPr>
  </w:style>
  <w:style w:type="character" w:customStyle="1" w:styleId="samedocreference">
    <w:name w:val="samedocreference"/>
    <w:basedOn w:val="DefaultParagraphFont"/>
    <w:rsid w:val="00536A62"/>
  </w:style>
  <w:style w:type="paragraph" w:customStyle="1" w:styleId="CharCharCharCharCharCharChar">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PageNumber">
    <w:name w:val="page number"/>
    <w:basedOn w:val="DefaultParagraphFont"/>
    <w:rsid w:val="00536A62"/>
  </w:style>
  <w:style w:type="paragraph" w:customStyle="1" w:styleId="Char">
    <w:name w:val="Char"/>
    <w:basedOn w:val="Normal"/>
    <w:autoRedefine/>
    <w:rsid w:val="00536A62"/>
    <w:pPr>
      <w:spacing w:after="120" w:line="240" w:lineRule="auto"/>
      <w:jc w:val="center"/>
    </w:pPr>
    <w:rPr>
      <w:rFonts w:ascii="Futura Bk" w:eastAsia="Times New Roman" w:hAnsi="Futura Bk" w:cs="Times New Roman"/>
      <w:sz w:val="24"/>
      <w:szCs w:val="24"/>
      <w:lang w:val="en-US" w:eastAsia="pl-PL"/>
    </w:rPr>
  </w:style>
  <w:style w:type="character" w:customStyle="1" w:styleId="CharChar12">
    <w:name w:val="Char Char12"/>
    <w:locked/>
    <w:rsid w:val="00536A62"/>
    <w:rPr>
      <w:rFonts w:cs="Times New Roman"/>
      <w:sz w:val="24"/>
      <w:lang w:val="bg-BG" w:eastAsia="en-US" w:bidi="ar-SA"/>
    </w:rPr>
  </w:style>
  <w:style w:type="paragraph" w:styleId="BodyTextIndent">
    <w:name w:val="Body Text Indent"/>
    <w:basedOn w:val="Normal"/>
    <w:link w:val="BodyTextIndentChar"/>
    <w:rsid w:val="00536A62"/>
    <w:pPr>
      <w:spacing w:after="120" w:line="240" w:lineRule="auto"/>
      <w:ind w:left="283"/>
    </w:pPr>
    <w:rPr>
      <w:rFonts w:ascii="Times New Roman" w:eastAsia="Times New Roman" w:hAnsi="Times New Roman" w:cs="Times New Roman"/>
      <w:sz w:val="24"/>
      <w:szCs w:val="24"/>
      <w:lang w:val="x-none"/>
    </w:rPr>
  </w:style>
  <w:style w:type="character" w:customStyle="1" w:styleId="BodyTextIndentChar">
    <w:name w:val="Body Text Indent Char"/>
    <w:basedOn w:val="DefaultParagraphFont"/>
    <w:link w:val="BodyTextIndent"/>
    <w:rsid w:val="00536A62"/>
    <w:rPr>
      <w:rFonts w:ascii="Times New Roman" w:eastAsia="Times New Roman" w:hAnsi="Times New Roman" w:cs="Times New Roman"/>
      <w:sz w:val="24"/>
      <w:szCs w:val="24"/>
      <w:lang w:val="x-none"/>
    </w:rPr>
  </w:style>
  <w:style w:type="paragraph" w:styleId="BodyText3">
    <w:name w:val="Body Text 3"/>
    <w:basedOn w:val="Normal"/>
    <w:link w:val="BodyText3Char"/>
    <w:rsid w:val="00536A62"/>
    <w:pPr>
      <w:spacing w:after="120" w:line="240" w:lineRule="auto"/>
    </w:pPr>
    <w:rPr>
      <w:rFonts w:ascii="Times New Roman" w:eastAsia="Times New Roman" w:hAnsi="Times New Roman" w:cs="Times New Roman"/>
      <w:sz w:val="16"/>
      <w:szCs w:val="16"/>
      <w:lang w:val="x-none"/>
    </w:rPr>
  </w:style>
  <w:style w:type="character" w:customStyle="1" w:styleId="BodyText3Char">
    <w:name w:val="Body Text 3 Char"/>
    <w:basedOn w:val="DefaultParagraphFont"/>
    <w:link w:val="BodyText3"/>
    <w:rsid w:val="00536A62"/>
    <w:rPr>
      <w:rFonts w:ascii="Times New Roman" w:eastAsia="Times New Roman" w:hAnsi="Times New Roman" w:cs="Times New Roman"/>
      <w:sz w:val="16"/>
      <w:szCs w:val="16"/>
      <w:lang w:val="x-none"/>
    </w:rPr>
  </w:style>
  <w:style w:type="character" w:styleId="Hyperlink">
    <w:name w:val="Hyperlink"/>
    <w:uiPriority w:val="99"/>
    <w:rsid w:val="00536A62"/>
    <w:rPr>
      <w:color w:val="0000FF"/>
      <w:u w:val="single"/>
    </w:rPr>
  </w:style>
  <w:style w:type="paragraph" w:styleId="ListParagraph">
    <w:name w:val="List Paragraph"/>
    <w:basedOn w:val="Normal"/>
    <w:uiPriority w:val="34"/>
    <w:qFormat/>
    <w:rsid w:val="00536A62"/>
    <w:pPr>
      <w:spacing w:after="0" w:line="240" w:lineRule="auto"/>
      <w:ind w:left="720"/>
      <w:contextualSpacing/>
    </w:pPr>
    <w:rPr>
      <w:rFonts w:ascii="Times New Roman" w:eastAsia="Times New Roman" w:hAnsi="Times New Roman" w:cs="Times New Roman"/>
      <w:sz w:val="24"/>
      <w:szCs w:val="24"/>
      <w:lang w:val="en-GB"/>
    </w:rPr>
  </w:style>
  <w:style w:type="paragraph" w:styleId="BalloonText">
    <w:name w:val="Balloon Text"/>
    <w:basedOn w:val="Normal"/>
    <w:link w:val="BalloonTextChar"/>
    <w:rsid w:val="00536A62"/>
    <w:pPr>
      <w:spacing w:after="0" w:line="240" w:lineRule="auto"/>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36A62"/>
    <w:rPr>
      <w:rFonts w:ascii="Tahoma" w:eastAsia="Times New Roman" w:hAnsi="Tahoma" w:cs="Times New Roman"/>
      <w:sz w:val="16"/>
      <w:szCs w:val="16"/>
      <w:lang w:val="x-none"/>
    </w:rPr>
  </w:style>
  <w:style w:type="paragraph" w:customStyle="1" w:styleId="CharCharChar3CharCharCharCharCharCharCharCharChar">
    <w:name w:val="Char Char Char3 Char Char Char Char Char Char Char Char Char"/>
    <w:basedOn w:val="Normal"/>
    <w:autoRedefine/>
    <w:rsid w:val="00536A62"/>
    <w:pPr>
      <w:spacing w:after="120" w:line="240" w:lineRule="auto"/>
    </w:pPr>
    <w:rPr>
      <w:rFonts w:ascii="Futura Bk" w:eastAsia="Times New Roman" w:hAnsi="Futura Bk" w:cs="Times New Roman"/>
      <w:sz w:val="20"/>
      <w:szCs w:val="24"/>
      <w:lang w:val="en-US" w:eastAsia="pl-PL"/>
    </w:rPr>
  </w:style>
  <w:style w:type="paragraph" w:customStyle="1" w:styleId="BodyTextgorskatexnika">
    <w:name w:val="Body Text.gorska texnika"/>
    <w:basedOn w:val="Normal"/>
    <w:rsid w:val="00536A62"/>
    <w:pPr>
      <w:spacing w:after="0" w:line="240" w:lineRule="auto"/>
      <w:jc w:val="both"/>
    </w:pPr>
    <w:rPr>
      <w:rFonts w:ascii="Times New Roman" w:eastAsia="Times New Roman" w:hAnsi="Times New Roman" w:cs="Times New Roman"/>
      <w:sz w:val="24"/>
      <w:szCs w:val="20"/>
    </w:rPr>
  </w:style>
  <w:style w:type="paragraph" w:customStyle="1" w:styleId="CharCharCharCharCharCharChar0">
    <w:name w:val="Char Char Char Char Char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styleId="HTMLPreformatted">
    <w:name w:val="HTML Preformatted"/>
    <w:basedOn w:val="Normal"/>
    <w:link w:val="HTMLPreformattedChar"/>
    <w:rsid w:val="00536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536A62"/>
    <w:rPr>
      <w:rFonts w:ascii="Courier New" w:eastAsia="Times New Roman" w:hAnsi="Courier New" w:cs="Times New Roman"/>
      <w:sz w:val="20"/>
      <w:szCs w:val="20"/>
      <w:lang w:val="x-none" w:eastAsia="x-none"/>
    </w:rPr>
  </w:style>
  <w:style w:type="paragraph" w:styleId="PlainText">
    <w:name w:val="Plain Text"/>
    <w:basedOn w:val="Normal"/>
    <w:link w:val="PlainTextChar"/>
    <w:rsid w:val="00536A62"/>
    <w:pPr>
      <w:spacing w:after="0" w:line="240" w:lineRule="auto"/>
    </w:pPr>
    <w:rPr>
      <w:rFonts w:ascii="Courier New" w:eastAsia="Times New Roman" w:hAnsi="Courier New" w:cs="Times New Roman"/>
      <w:sz w:val="20"/>
      <w:szCs w:val="20"/>
      <w:lang w:val="x-none" w:eastAsia="ja-JP"/>
    </w:rPr>
  </w:style>
  <w:style w:type="character" w:customStyle="1" w:styleId="PlainTextChar">
    <w:name w:val="Plain Text Char"/>
    <w:basedOn w:val="DefaultParagraphFont"/>
    <w:link w:val="PlainText"/>
    <w:rsid w:val="00536A62"/>
    <w:rPr>
      <w:rFonts w:ascii="Courier New" w:eastAsia="Times New Roman" w:hAnsi="Courier New" w:cs="Times New Roman"/>
      <w:sz w:val="20"/>
      <w:szCs w:val="20"/>
      <w:lang w:val="x-none" w:eastAsia="ja-JP"/>
    </w:rPr>
  </w:style>
  <w:style w:type="table" w:styleId="TableGrid">
    <w:name w:val="Table Grid"/>
    <w:basedOn w:val="TableNormal"/>
    <w:rsid w:val="00536A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36A62"/>
    <w:pPr>
      <w:spacing w:after="0" w:line="240" w:lineRule="auto"/>
    </w:pPr>
    <w:rPr>
      <w:rFonts w:ascii="Calibri" w:eastAsia="Calibri" w:hAnsi="Calibri" w:cs="Times New Roman"/>
    </w:rPr>
  </w:style>
  <w:style w:type="character" w:customStyle="1" w:styleId="yshortcuts">
    <w:name w:val="yshortcuts"/>
    <w:rsid w:val="00536A62"/>
  </w:style>
  <w:style w:type="character" w:styleId="CommentReference">
    <w:name w:val="annotation reference"/>
    <w:rsid w:val="00536A62"/>
    <w:rPr>
      <w:sz w:val="16"/>
      <w:szCs w:val="16"/>
    </w:rPr>
  </w:style>
  <w:style w:type="paragraph" w:styleId="CommentText">
    <w:name w:val="annotation text"/>
    <w:basedOn w:val="Normal"/>
    <w:link w:val="CommentTextChar"/>
    <w:rsid w:val="00536A62"/>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536A6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536A62"/>
    <w:rPr>
      <w:b/>
      <w:bCs/>
      <w:lang w:val="x-none" w:eastAsia="x-none"/>
    </w:rPr>
  </w:style>
  <w:style w:type="character" w:customStyle="1" w:styleId="CommentSubjectChar">
    <w:name w:val="Comment Subject Char"/>
    <w:basedOn w:val="CommentTextChar"/>
    <w:link w:val="CommentSubject"/>
    <w:rsid w:val="00536A62"/>
    <w:rPr>
      <w:rFonts w:ascii="Times New Roman" w:eastAsia="Times New Roman" w:hAnsi="Times New Roman" w:cs="Times New Roman"/>
      <w:b/>
      <w:bCs/>
      <w:sz w:val="20"/>
      <w:szCs w:val="20"/>
      <w:lang w:val="x-none" w:eastAsia="x-none"/>
    </w:rPr>
  </w:style>
  <w:style w:type="paragraph" w:customStyle="1" w:styleId="Default">
    <w:name w:val="Default"/>
    <w:rsid w:val="00536A62"/>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paragraph" w:customStyle="1" w:styleId="Rubrik1">
    <w:name w:val="Rubrik 1"/>
    <w:basedOn w:val="Default"/>
    <w:next w:val="Default"/>
    <w:rsid w:val="00536A62"/>
    <w:rPr>
      <w:rFonts w:cs="Times New Roman"/>
      <w:color w:val="auto"/>
    </w:rPr>
  </w:style>
  <w:style w:type="paragraph" w:customStyle="1" w:styleId="Brdtextmedindrag2">
    <w:name w:val="Brцdtext med indrag 2"/>
    <w:basedOn w:val="Default"/>
    <w:next w:val="Default"/>
    <w:rsid w:val="00536A62"/>
    <w:rPr>
      <w:rFonts w:cs="Times New Roman"/>
      <w:color w:val="auto"/>
    </w:rPr>
  </w:style>
  <w:style w:type="paragraph" w:customStyle="1" w:styleId="Punktlista">
    <w:name w:val="Punktlista"/>
    <w:basedOn w:val="Default"/>
    <w:next w:val="Default"/>
    <w:rsid w:val="00536A62"/>
    <w:rPr>
      <w:rFonts w:cs="Times New Roman"/>
      <w:color w:val="auto"/>
    </w:rPr>
  </w:style>
  <w:style w:type="paragraph" w:styleId="z-TopofForm">
    <w:name w:val="HTML Top of Form"/>
    <w:basedOn w:val="Normal"/>
    <w:next w:val="Normal"/>
    <w:link w:val="z-TopofFormChar"/>
    <w:hidden/>
    <w:rsid w:val="00536A62"/>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536A6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536A62"/>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536A6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536A62"/>
    <w:pPr>
      <w:numPr>
        <w:ilvl w:val="3"/>
        <w:numId w:val="1"/>
      </w:numPr>
      <w:tabs>
        <w:tab w:val="num" w:pos="360"/>
      </w:tabs>
      <w:suppressAutoHyphens/>
      <w:snapToGrid w:val="0"/>
      <w:spacing w:before="60" w:after="0"/>
      <w:ind w:left="0" w:firstLine="0"/>
    </w:pPr>
    <w:rPr>
      <w:rFonts w:ascii="Arial" w:hAnsi="Arial"/>
      <w:b w:val="0"/>
      <w:bCs w:val="0"/>
      <w:sz w:val="20"/>
      <w:szCs w:val="20"/>
      <w:lang w:val="en-GB" w:eastAsia="x-none"/>
    </w:rPr>
  </w:style>
  <w:style w:type="paragraph" w:customStyle="1" w:styleId="NumberedText1">
    <w:name w:val="Numbered Text 1"/>
    <w:basedOn w:val="Heading1"/>
    <w:rsid w:val="00536A62"/>
    <w:pPr>
      <w:numPr>
        <w:ilvl w:val="3"/>
        <w:numId w:val="3"/>
      </w:numPr>
      <w:tabs>
        <w:tab w:val="clear" w:pos="0"/>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rsid w:val="00536A62"/>
    <w:pPr>
      <w:numPr>
        <w:numId w:val="5"/>
      </w:numPr>
      <w:tabs>
        <w:tab w:val="clear" w:pos="1080"/>
        <w:tab w:val="clear" w:pos="4153"/>
        <w:tab w:val="clear" w:pos="8306"/>
        <w:tab w:val="num" w:pos="360"/>
        <w:tab w:val="num" w:pos="1776"/>
        <w:tab w:val="right" w:leader="dot" w:pos="7087"/>
      </w:tabs>
      <w:spacing w:after="240"/>
      <w:ind w:left="0" w:firstLine="0"/>
    </w:pPr>
    <w:rPr>
      <w:lang w:eastAsia="x-none"/>
    </w:rPr>
  </w:style>
  <w:style w:type="paragraph" w:customStyle="1" w:styleId="NormalNumbered4">
    <w:name w:val="Normal Numbered 4"/>
    <w:basedOn w:val="Heading4"/>
    <w:rsid w:val="00536A6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536A6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536A62"/>
    <w:pPr>
      <w:keepNext/>
      <w:keepLines/>
      <w:tabs>
        <w:tab w:val="clear" w:pos="0"/>
        <w:tab w:val="num" w:pos="360"/>
        <w:tab w:val="num" w:pos="1418"/>
        <w:tab w:val="num" w:pos="2160"/>
        <w:tab w:val="num" w:pos="2880"/>
      </w:tabs>
      <w:suppressAutoHyphens/>
      <w:spacing w:before="60" w:after="60"/>
      <w:ind w:firstLine="0"/>
      <w:jc w:val="left"/>
    </w:pPr>
    <w:rPr>
      <w:rFonts w:ascii="Arial" w:hAnsi="Arial"/>
      <w:sz w:val="20"/>
      <w:szCs w:val="20"/>
      <w:lang w:val="en-GB"/>
    </w:rPr>
  </w:style>
  <w:style w:type="paragraph" w:styleId="DocumentMap">
    <w:name w:val="Document Map"/>
    <w:basedOn w:val="Normal"/>
    <w:link w:val="DocumentMapChar"/>
    <w:rsid w:val="00536A62"/>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rsid w:val="00536A6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paragraph" w:customStyle="1" w:styleId="CharChar3CharChar">
    <w:name w:val="Char Char3 Char Char"/>
    <w:basedOn w:val="Normal"/>
    <w:rsid w:val="00536A62"/>
    <w:pPr>
      <w:tabs>
        <w:tab w:val="left" w:pos="709"/>
      </w:tabs>
      <w:spacing w:before="120" w:after="120" w:line="240" w:lineRule="auto"/>
      <w:ind w:left="360"/>
      <w:jc w:val="center"/>
    </w:pPr>
    <w:rPr>
      <w:rFonts w:ascii="Tahoma" w:eastAsia="Times New Roman" w:hAnsi="Tahoma" w:cs="Times New Roman"/>
      <w:b/>
      <w:bCs/>
      <w:sz w:val="24"/>
      <w:szCs w:val="28"/>
      <w:lang w:val="pl-PL" w:eastAsia="pl-PL"/>
    </w:rPr>
  </w:style>
  <w:style w:type="character" w:styleId="FollowedHyperlink">
    <w:name w:val="FollowedHyperlink"/>
    <w:uiPriority w:val="99"/>
    <w:unhideWhenUsed/>
    <w:rsid w:val="00536A62"/>
    <w:rPr>
      <w:color w:val="800080"/>
      <w:u w:val="single"/>
    </w:rPr>
  </w:style>
  <w:style w:type="paragraph" w:customStyle="1" w:styleId="font5">
    <w:name w:val="font5"/>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7">
    <w:name w:val="font7"/>
    <w:basedOn w:val="Normal"/>
    <w:rsid w:val="00536A62"/>
    <w:pPr>
      <w:spacing w:before="100" w:beforeAutospacing="1" w:after="100" w:afterAutospacing="1" w:line="240" w:lineRule="auto"/>
    </w:pPr>
    <w:rPr>
      <w:rFonts w:ascii="Arial" w:eastAsia="Times New Roman" w:hAnsi="Arial" w:cs="Arial"/>
      <w:color w:val="000000"/>
      <w:sz w:val="20"/>
      <w:szCs w:val="20"/>
      <w:lang w:eastAsia="bg-BG"/>
    </w:rPr>
  </w:style>
  <w:style w:type="paragraph" w:customStyle="1" w:styleId="font8">
    <w:name w:val="font8"/>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9">
    <w:name w:val="font9"/>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0">
    <w:name w:val="font10"/>
    <w:basedOn w:val="Normal"/>
    <w:rsid w:val="00536A62"/>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1">
    <w:name w:val="font11"/>
    <w:basedOn w:val="Normal"/>
    <w:rsid w:val="00536A62"/>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12">
    <w:name w:val="font12"/>
    <w:basedOn w:val="Normal"/>
    <w:rsid w:val="00536A62"/>
    <w:pPr>
      <w:spacing w:before="100" w:beforeAutospacing="1" w:after="100" w:afterAutospacing="1" w:line="240" w:lineRule="auto"/>
    </w:pPr>
    <w:rPr>
      <w:rFonts w:ascii="Arial" w:eastAsia="Times New Roman" w:hAnsi="Arial" w:cs="Arial"/>
      <w:color w:val="333333"/>
      <w:sz w:val="18"/>
      <w:szCs w:val="18"/>
      <w:lang w:eastAsia="bg-BG"/>
    </w:rPr>
  </w:style>
  <w:style w:type="paragraph" w:customStyle="1" w:styleId="font13">
    <w:name w:val="font13"/>
    <w:basedOn w:val="Normal"/>
    <w:rsid w:val="00536A62"/>
    <w:pPr>
      <w:spacing w:before="100" w:beforeAutospacing="1" w:after="100" w:afterAutospacing="1" w:line="240" w:lineRule="auto"/>
    </w:pPr>
    <w:rPr>
      <w:rFonts w:ascii="Times New Roman" w:eastAsia="Times New Roman" w:hAnsi="Times New Roman" w:cs="Times New Roman"/>
      <w:color w:val="000000"/>
      <w:sz w:val="26"/>
      <w:szCs w:val="26"/>
      <w:lang w:eastAsia="bg-BG"/>
    </w:rPr>
  </w:style>
  <w:style w:type="paragraph" w:customStyle="1" w:styleId="xl65">
    <w:name w:val="xl65"/>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66">
    <w:name w:val="xl66"/>
    <w:basedOn w:val="Normal"/>
    <w:rsid w:val="00536A6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7">
    <w:name w:val="xl67"/>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68">
    <w:name w:val="xl6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69">
    <w:name w:val="xl69"/>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0">
    <w:name w:val="xl70"/>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bg-BG"/>
    </w:rPr>
  </w:style>
  <w:style w:type="paragraph" w:customStyle="1" w:styleId="xl71">
    <w:name w:val="xl71"/>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2">
    <w:name w:val="xl72"/>
    <w:basedOn w:val="Normal"/>
    <w:rsid w:val="00536A62"/>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3">
    <w:name w:val="xl73"/>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74">
    <w:name w:val="xl74"/>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5">
    <w:name w:val="xl75"/>
    <w:basedOn w:val="Normal"/>
    <w:rsid w:val="00536A62"/>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6">
    <w:name w:val="xl76"/>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77">
    <w:name w:val="xl77"/>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78">
    <w:name w:val="xl78"/>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79">
    <w:name w:val="xl79"/>
    <w:basedOn w:val="Normal"/>
    <w:rsid w:val="00536A62"/>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0">
    <w:name w:val="xl80"/>
    <w:basedOn w:val="Normal"/>
    <w:rsid w:val="00536A62"/>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1">
    <w:name w:val="xl81"/>
    <w:basedOn w:val="Normal"/>
    <w:rsid w:val="00536A62"/>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2">
    <w:name w:val="xl82"/>
    <w:basedOn w:val="Normal"/>
    <w:rsid w:val="00536A62"/>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83">
    <w:name w:val="xl83"/>
    <w:basedOn w:val="Normal"/>
    <w:rsid w:val="00536A62"/>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5">
    <w:name w:val="xl85"/>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6">
    <w:name w:val="xl86"/>
    <w:basedOn w:val="Normal"/>
    <w:rsid w:val="00536A6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87">
    <w:name w:val="xl87"/>
    <w:basedOn w:val="Normal"/>
    <w:rsid w:val="00536A62"/>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88">
    <w:name w:val="xl88"/>
    <w:basedOn w:val="Normal"/>
    <w:rsid w:val="00536A6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89">
    <w:name w:val="xl89"/>
    <w:basedOn w:val="Normal"/>
    <w:rsid w:val="00536A62"/>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0">
    <w:name w:val="xl90"/>
    <w:basedOn w:val="Normal"/>
    <w:rsid w:val="00536A6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1">
    <w:name w:val="xl91"/>
    <w:basedOn w:val="Normal"/>
    <w:rsid w:val="00536A6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Normal"/>
    <w:rsid w:val="00536A62"/>
    <w:pPr>
      <w:pBdr>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3">
    <w:name w:val="xl93"/>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4">
    <w:name w:val="xl94"/>
    <w:basedOn w:val="Normal"/>
    <w:rsid w:val="00536A62"/>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96">
    <w:name w:val="xl96"/>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97">
    <w:name w:val="xl97"/>
    <w:basedOn w:val="Normal"/>
    <w:rsid w:val="00536A62"/>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8">
    <w:name w:val="xl98"/>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9">
    <w:name w:val="xl99"/>
    <w:basedOn w:val="Normal"/>
    <w:rsid w:val="00536A62"/>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100">
    <w:name w:val="xl100"/>
    <w:basedOn w:val="Normal"/>
    <w:rsid w:val="00536A62"/>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01">
    <w:name w:val="xl101"/>
    <w:basedOn w:val="Normal"/>
    <w:rsid w:val="00536A6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2">
    <w:name w:val="xl102"/>
    <w:basedOn w:val="Normal"/>
    <w:rsid w:val="00536A62"/>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3">
    <w:name w:val="xl103"/>
    <w:basedOn w:val="Normal"/>
    <w:rsid w:val="00536A6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04">
    <w:name w:val="xl104"/>
    <w:basedOn w:val="Normal"/>
    <w:rsid w:val="00536A62"/>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5">
    <w:name w:val="xl105"/>
    <w:basedOn w:val="Normal"/>
    <w:rsid w:val="00536A62"/>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6">
    <w:name w:val="xl106"/>
    <w:basedOn w:val="Normal"/>
    <w:rsid w:val="00536A62"/>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eastAsia="Times New Roman" w:hAnsi="Times New Roman" w:cs="Times New Roman"/>
      <w:b/>
      <w:bCs/>
      <w:sz w:val="28"/>
      <w:szCs w:val="28"/>
      <w:lang w:eastAsia="bg-BG"/>
    </w:rPr>
  </w:style>
  <w:style w:type="paragraph" w:customStyle="1" w:styleId="xl107">
    <w:name w:val="xl107"/>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8">
    <w:name w:val="xl108"/>
    <w:basedOn w:val="Normal"/>
    <w:rsid w:val="00536A62"/>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09">
    <w:name w:val="xl109"/>
    <w:basedOn w:val="Normal"/>
    <w:rsid w:val="00536A6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bg-BG"/>
    </w:rPr>
  </w:style>
  <w:style w:type="paragraph" w:customStyle="1" w:styleId="xl110">
    <w:name w:val="xl110"/>
    <w:basedOn w:val="Normal"/>
    <w:rsid w:val="00536A6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536A62"/>
    <w:pPr>
      <w:tabs>
        <w:tab w:val="left" w:pos="709"/>
      </w:tabs>
      <w:spacing w:after="0" w:line="240" w:lineRule="auto"/>
    </w:pPr>
    <w:rPr>
      <w:rFonts w:ascii="Times New Roman" w:eastAsia="Times New Roman" w:hAnsi="Times New Roman" w:cs="Times New Roman"/>
      <w:sz w:val="24"/>
      <w:szCs w:val="24"/>
      <w:lang w:val="en-US" w:eastAsia="pl-PL"/>
    </w:rPr>
  </w:style>
  <w:style w:type="paragraph" w:customStyle="1" w:styleId="Style">
    <w:name w:val="Style"/>
    <w:rsid w:val="00536A6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63">
    <w:name w:val="Font Style63"/>
    <w:rsid w:val="00536A62"/>
    <w:rPr>
      <w:rFonts w:ascii="Verdana" w:hAnsi="Verdana" w:cs="Verdana"/>
      <w:sz w:val="20"/>
      <w:szCs w:val="20"/>
    </w:rPr>
  </w:style>
  <w:style w:type="table" w:customStyle="1" w:styleId="TableGrid1">
    <w:name w:val="Table Grid1"/>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36A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ptJustifiedFirstline063cm">
    <w:name w:val="Style 12 pt Justified First line:  063 cm"/>
    <w:basedOn w:val="Normal"/>
    <w:rsid w:val="00536A62"/>
    <w:pPr>
      <w:tabs>
        <w:tab w:val="left" w:pos="709"/>
      </w:tabs>
      <w:spacing w:before="120" w:after="0" w:line="240" w:lineRule="auto"/>
      <w:ind w:firstLine="709"/>
      <w:jc w:val="both"/>
    </w:pPr>
    <w:rPr>
      <w:rFonts w:ascii="Times New Roman" w:eastAsia="Times New Roman" w:hAnsi="Times New Roman" w:cs="Times New Roman"/>
      <w:sz w:val="24"/>
      <w:szCs w:val="20"/>
      <w:lang w:val="en-AU" w:eastAsia="zh-CN"/>
    </w:rPr>
  </w:style>
  <w:style w:type="character" w:customStyle="1" w:styleId="Heading30">
    <w:name w:val="Heading #3_"/>
    <w:link w:val="Heading31"/>
    <w:rsid w:val="00536A62"/>
    <w:rPr>
      <w:rFonts w:ascii="MS Reference Sans Serif" w:eastAsia="MS Reference Sans Serif" w:hAnsi="MS Reference Sans Serif" w:cs="MS Reference Sans Serif"/>
      <w:sz w:val="18"/>
      <w:szCs w:val="18"/>
      <w:shd w:val="clear" w:color="auto" w:fill="FFFFFF"/>
    </w:rPr>
  </w:style>
  <w:style w:type="paragraph" w:customStyle="1" w:styleId="Heading31">
    <w:name w:val="Heading #3"/>
    <w:basedOn w:val="Normal"/>
    <w:link w:val="Heading30"/>
    <w:rsid w:val="00536A62"/>
    <w:pPr>
      <w:shd w:val="clear" w:color="auto" w:fill="FFFFFF"/>
      <w:spacing w:before="1080" w:after="0" w:line="235" w:lineRule="exact"/>
      <w:jc w:val="both"/>
      <w:outlineLvl w:val="2"/>
    </w:pPr>
    <w:rPr>
      <w:rFonts w:ascii="MS Reference Sans Serif" w:eastAsia="MS Reference Sans Serif" w:hAnsi="MS Reference Sans Serif" w:cs="MS Reference Sans Serif"/>
      <w:sz w:val="18"/>
      <w:szCs w:val="18"/>
    </w:rPr>
  </w:style>
  <w:style w:type="character" w:customStyle="1" w:styleId="Bodytext0">
    <w:name w:val="Body text_"/>
    <w:link w:val="BodyText1"/>
    <w:uiPriority w:val="99"/>
    <w:rsid w:val="00536A62"/>
    <w:rPr>
      <w:rFonts w:ascii="MS Reference Sans Serif" w:eastAsia="MS Reference Sans Serif" w:hAnsi="MS Reference Sans Serif" w:cs="MS Reference Sans Serif"/>
      <w:sz w:val="18"/>
      <w:szCs w:val="18"/>
      <w:shd w:val="clear" w:color="auto" w:fill="FFFFFF"/>
    </w:rPr>
  </w:style>
  <w:style w:type="paragraph" w:customStyle="1" w:styleId="BodyText1">
    <w:name w:val="Body Text1"/>
    <w:basedOn w:val="Normal"/>
    <w:link w:val="Bodytext0"/>
    <w:uiPriority w:val="99"/>
    <w:rsid w:val="00536A62"/>
    <w:pPr>
      <w:shd w:val="clear" w:color="auto" w:fill="FFFFFF"/>
      <w:spacing w:after="420" w:line="235" w:lineRule="exact"/>
      <w:jc w:val="both"/>
    </w:pPr>
    <w:rPr>
      <w:rFonts w:ascii="MS Reference Sans Serif" w:eastAsia="MS Reference Sans Serif" w:hAnsi="MS Reference Sans Serif" w:cs="MS Reference Sans Serif"/>
      <w:sz w:val="18"/>
      <w:szCs w:val="18"/>
    </w:rPr>
  </w:style>
  <w:style w:type="paragraph" w:customStyle="1" w:styleId="Normal12pt">
    <w:name w:val="Normal + 12 pt"/>
    <w:basedOn w:val="BodyText"/>
    <w:link w:val="Normal12ptChar"/>
    <w:rsid w:val="00536A62"/>
    <w:pPr>
      <w:spacing w:line="288" w:lineRule="auto"/>
      <w:ind w:firstLine="720"/>
      <w:jc w:val="left"/>
    </w:pPr>
    <w:rPr>
      <w:szCs w:val="24"/>
    </w:rPr>
  </w:style>
  <w:style w:type="character" w:customStyle="1" w:styleId="Normal12ptChar">
    <w:name w:val="Normal + 12 pt Char"/>
    <w:link w:val="Normal12pt"/>
    <w:rsid w:val="00536A62"/>
    <w:rPr>
      <w:rFonts w:ascii="Times New Roman" w:eastAsia="Times New Roman" w:hAnsi="Times New Roman" w:cs="Times New Roman"/>
      <w:sz w:val="24"/>
      <w:szCs w:val="24"/>
    </w:rPr>
  </w:style>
  <w:style w:type="paragraph" w:customStyle="1" w:styleId="Style51">
    <w:name w:val="Style51"/>
    <w:basedOn w:val="Normal"/>
    <w:rsid w:val="0062665E"/>
    <w:pPr>
      <w:spacing w:after="0" w:line="240" w:lineRule="auto"/>
    </w:pPr>
    <w:rPr>
      <w:rFonts w:ascii="Times New Roman" w:eastAsia="Times New Roman" w:hAnsi="Times New Roman" w:cs="Times New Roman"/>
      <w:sz w:val="20"/>
      <w:szCs w:val="20"/>
      <w:lang w:val="en-US"/>
    </w:rPr>
  </w:style>
  <w:style w:type="paragraph" w:customStyle="1" w:styleId="Style53">
    <w:name w:val="Style53"/>
    <w:basedOn w:val="Normal"/>
    <w:rsid w:val="0062665E"/>
    <w:pPr>
      <w:spacing w:after="0" w:line="246" w:lineRule="exact"/>
    </w:pPr>
    <w:rPr>
      <w:rFonts w:ascii="Times New Roman" w:eastAsia="Times New Roman" w:hAnsi="Times New Roman" w:cs="Times New Roman"/>
      <w:sz w:val="20"/>
      <w:szCs w:val="20"/>
      <w:lang w:val="en-US"/>
    </w:rPr>
  </w:style>
  <w:style w:type="character" w:customStyle="1" w:styleId="CharStyle44">
    <w:name w:val="CharStyle44"/>
    <w:basedOn w:val="DefaultParagraphFont"/>
    <w:rsid w:val="0062665E"/>
    <w:rPr>
      <w:rFonts w:ascii="Times New Roman" w:eastAsia="Times New Roman" w:hAnsi="Times New Roman" w:cs="Times New Roman"/>
      <w:b w:val="0"/>
      <w:bCs w:val="0"/>
      <w:i w:val="0"/>
      <w:iCs w:val="0"/>
      <w:smallCaps w:val="0"/>
      <w:sz w:val="18"/>
      <w:szCs w:val="18"/>
    </w:rPr>
  </w:style>
  <w:style w:type="character" w:customStyle="1" w:styleId="CharStyle53">
    <w:name w:val="CharStyle53"/>
    <w:basedOn w:val="DefaultParagraphFont"/>
    <w:rsid w:val="0062665E"/>
    <w:rPr>
      <w:rFonts w:ascii="Times New Roman" w:eastAsia="Times New Roman" w:hAnsi="Times New Roman" w:cs="Times New Roman"/>
      <w:b/>
      <w:bCs/>
      <w:i w:val="0"/>
      <w:iCs w:val="0"/>
      <w:smallCaps w:val="0"/>
      <w:sz w:val="18"/>
      <w:szCs w:val="18"/>
    </w:rPr>
  </w:style>
  <w:style w:type="paragraph" w:customStyle="1" w:styleId="Style2">
    <w:name w:val="Style2"/>
    <w:basedOn w:val="Normal"/>
    <w:rsid w:val="004A2C63"/>
    <w:pPr>
      <w:spacing w:after="0" w:line="240" w:lineRule="auto"/>
      <w:jc w:val="both"/>
    </w:pPr>
    <w:rPr>
      <w:rFonts w:ascii="Times New Roman" w:eastAsia="Times New Roman" w:hAnsi="Times New Roman" w:cs="Times New Roman"/>
      <w:sz w:val="20"/>
      <w:szCs w:val="20"/>
      <w:lang w:val="en-US"/>
    </w:rPr>
  </w:style>
  <w:style w:type="paragraph" w:customStyle="1" w:styleId="Style122">
    <w:name w:val="Style122"/>
    <w:basedOn w:val="Normal"/>
    <w:rsid w:val="004A2C63"/>
    <w:pPr>
      <w:spacing w:after="0" w:line="240" w:lineRule="auto"/>
    </w:pPr>
    <w:rPr>
      <w:rFonts w:ascii="Times New Roman" w:eastAsia="Times New Roman" w:hAnsi="Times New Roman" w:cs="Times New Roman"/>
      <w:sz w:val="20"/>
      <w:szCs w:val="20"/>
      <w:lang w:val="en-US"/>
    </w:rPr>
  </w:style>
  <w:style w:type="character" w:customStyle="1" w:styleId="CharStyle49">
    <w:name w:val="CharStyle49"/>
    <w:basedOn w:val="DefaultParagraphFont"/>
    <w:rsid w:val="004A2C63"/>
    <w:rPr>
      <w:rFonts w:ascii="Times New Roman" w:eastAsia="Times New Roman" w:hAnsi="Times New Roman" w:cs="Times New Roman"/>
      <w:b/>
      <w:bCs/>
      <w:i/>
      <w:iCs/>
      <w:smallCap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643559">
      <w:bodyDiv w:val="1"/>
      <w:marLeft w:val="0"/>
      <w:marRight w:val="0"/>
      <w:marTop w:val="0"/>
      <w:marBottom w:val="0"/>
      <w:divBdr>
        <w:top w:val="none" w:sz="0" w:space="0" w:color="auto"/>
        <w:left w:val="none" w:sz="0" w:space="0" w:color="auto"/>
        <w:bottom w:val="none" w:sz="0" w:space="0" w:color="auto"/>
        <w:right w:val="none" w:sz="0" w:space="0" w:color="auto"/>
      </w:divBdr>
    </w:div>
    <w:div w:id="1132288819">
      <w:bodyDiv w:val="1"/>
      <w:marLeft w:val="0"/>
      <w:marRight w:val="0"/>
      <w:marTop w:val="0"/>
      <w:marBottom w:val="0"/>
      <w:divBdr>
        <w:top w:val="none" w:sz="0" w:space="0" w:color="auto"/>
        <w:left w:val="none" w:sz="0" w:space="0" w:color="auto"/>
        <w:bottom w:val="none" w:sz="0" w:space="0" w:color="auto"/>
        <w:right w:val="none" w:sz="0" w:space="0" w:color="auto"/>
      </w:divBdr>
    </w:div>
    <w:div w:id="1278221722">
      <w:bodyDiv w:val="1"/>
      <w:marLeft w:val="0"/>
      <w:marRight w:val="0"/>
      <w:marTop w:val="0"/>
      <w:marBottom w:val="0"/>
      <w:divBdr>
        <w:top w:val="none" w:sz="0" w:space="0" w:color="auto"/>
        <w:left w:val="none" w:sz="0" w:space="0" w:color="auto"/>
        <w:bottom w:val="none" w:sz="0" w:space="0" w:color="auto"/>
        <w:right w:val="none" w:sz="0" w:space="0" w:color="auto"/>
      </w:divBdr>
    </w:div>
    <w:div w:id="1400982016">
      <w:bodyDiv w:val="1"/>
      <w:marLeft w:val="0"/>
      <w:marRight w:val="0"/>
      <w:marTop w:val="0"/>
      <w:marBottom w:val="0"/>
      <w:divBdr>
        <w:top w:val="none" w:sz="0" w:space="0" w:color="auto"/>
        <w:left w:val="none" w:sz="0" w:space="0" w:color="auto"/>
        <w:bottom w:val="none" w:sz="0" w:space="0" w:color="auto"/>
        <w:right w:val="none" w:sz="0" w:space="0" w:color="auto"/>
      </w:divBdr>
    </w:div>
    <w:div w:id="212592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4</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36</cp:revision>
  <cp:lastPrinted>2019-08-29T10:16:00Z</cp:lastPrinted>
  <dcterms:created xsi:type="dcterms:W3CDTF">2018-04-16T13:09:00Z</dcterms:created>
  <dcterms:modified xsi:type="dcterms:W3CDTF">2019-09-25T10:37:00Z</dcterms:modified>
</cp:coreProperties>
</file>